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CD" w:rsidRDefault="00D87ECD" w:rsidP="00D87ECD">
      <w:r>
        <w:rPr>
          <w:rFonts w:ascii="inherit" w:eastAsia="Times New Roman" w:hAnsi="inherit" w:cs="Times New Roman"/>
          <w:sz w:val="24"/>
          <w:szCs w:val="24"/>
          <w:lang w:eastAsia="pl-PL"/>
        </w:rPr>
        <w:t>Historia kl. 7</w:t>
      </w:r>
    </w:p>
    <w:p w:rsidR="00D87ECD" w:rsidRDefault="00D87ECD" w:rsidP="00D87ECD">
      <w:r>
        <w:t xml:space="preserve">Temat 1: </w:t>
      </w:r>
      <w:r>
        <w:rPr>
          <w:rFonts w:ascii="Righteous" w:hAnsi="Righteous"/>
          <w:color w:val="18664B"/>
          <w:sz w:val="36"/>
          <w:szCs w:val="36"/>
          <w:shd w:val="clear" w:color="auto" w:fill="FFFFFF"/>
        </w:rPr>
        <w:t>Józefa Piłsudskiego marzenia o niepodległości</w:t>
      </w:r>
    </w:p>
    <w:p w:rsidR="00D87ECD" w:rsidRDefault="00D87ECD" w:rsidP="00D87ECD">
      <w:pPr>
        <w:rPr>
          <w:rFonts w:ascii="Dosis" w:hAnsi="Dosis"/>
          <w:color w:val="333333"/>
          <w:sz w:val="39"/>
          <w:szCs w:val="39"/>
          <w:shd w:val="clear" w:color="auto" w:fill="FFFFFF"/>
        </w:rPr>
      </w:pPr>
      <w:hyperlink r:id="rId6" w:history="1">
        <w:r w:rsidRPr="000D7C54">
          <w:rPr>
            <w:rStyle w:val="Hipercze"/>
          </w:rPr>
          <w:t>http://platforma.historiadlapolonii.pl/classrooms/hzd/3</w:t>
        </w:r>
      </w:hyperlink>
      <w:r w:rsidRPr="00F429E0"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 </w:t>
      </w:r>
    </w:p>
    <w:p w:rsidR="00D87ECD" w:rsidRDefault="00D87ECD" w:rsidP="00D87ECD">
      <w:pPr>
        <w:rPr>
          <w:rFonts w:ascii="Dosis" w:hAnsi="Dosis"/>
          <w:color w:val="333333"/>
          <w:sz w:val="39"/>
          <w:szCs w:val="39"/>
          <w:shd w:val="clear" w:color="auto" w:fill="FFFFFF"/>
        </w:rPr>
      </w:pPr>
      <w:r>
        <w:rPr>
          <w:rFonts w:ascii="Dosis" w:hAnsi="Dosis"/>
          <w:color w:val="333333"/>
          <w:sz w:val="39"/>
          <w:szCs w:val="39"/>
          <w:shd w:val="clear" w:color="auto" w:fill="FFFFFF"/>
        </w:rPr>
        <w:t>Zad 1: Po obejrzeniu strony uzupełnij i napisz do zeszytu,</w:t>
      </w:r>
    </w:p>
    <w:p w:rsidR="00D87ECD" w:rsidRDefault="00D87ECD" w:rsidP="00D87ECD">
      <w:pPr>
        <w:rPr>
          <w:rFonts w:ascii="Dosis" w:hAnsi="Dosis"/>
          <w:color w:val="333333"/>
          <w:sz w:val="39"/>
          <w:szCs w:val="39"/>
          <w:shd w:val="clear" w:color="auto" w:fill="FFFFFF"/>
        </w:rPr>
      </w:pPr>
      <w:r>
        <w:rPr>
          <w:rFonts w:ascii="Dosis" w:hAnsi="Dosis"/>
          <w:color w:val="333333"/>
          <w:sz w:val="39"/>
          <w:szCs w:val="39"/>
          <w:shd w:val="clear" w:color="auto" w:fill="FFFFFF"/>
        </w:rPr>
        <w:t>Józef Piłsudski urodził się w roku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 w miejscowości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. Znajduje się ona obecnie na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 w okolicach Wilna. Józef Piłsudski pochodził z rodziny patriotycznej. Jego ojciec walczył w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. </w:t>
      </w:r>
      <w:proofErr w:type="spellStart"/>
      <w:r>
        <w:rPr>
          <w:rFonts w:ascii="Dosis" w:hAnsi="Dosis"/>
          <w:color w:val="333333"/>
          <w:sz w:val="39"/>
          <w:szCs w:val="39"/>
          <w:shd w:val="clear" w:color="auto" w:fill="FFFFFF"/>
        </w:rPr>
        <w:t>Ziuk</w:t>
      </w:r>
      <w:proofErr w:type="spellEnd"/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 uwielbiał wiersze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, a jego ulubioną postacią historyczną był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, dyktator powstania styczniowego. Jako student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 na Uniwersytecie Charkowskim, związał się z organizacją </w:t>
      </w:r>
      <w:proofErr w:type="spellStart"/>
      <w:r>
        <w:rPr>
          <w:rFonts w:ascii="Dosis" w:hAnsi="Dosis"/>
          <w:color w:val="333333"/>
          <w:sz w:val="39"/>
          <w:szCs w:val="39"/>
          <w:shd w:val="clear" w:color="auto" w:fill="FFFFFF"/>
        </w:rPr>
        <w:t>Narodnaja</w:t>
      </w:r>
      <w:proofErr w:type="spellEnd"/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 Wolna, która planowała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. Za działalność konspiracyjną został skazany na zesłanie w głąb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, do krainy zwanej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.</w:t>
      </w:r>
    </w:p>
    <w:p w:rsidR="00D87ECD" w:rsidRDefault="00D87ECD" w:rsidP="00D87ECD">
      <w:r>
        <w:t xml:space="preserve">Wyjaśnij pojęcia: </w:t>
      </w:r>
      <w:hyperlink r:id="rId7" w:tooltip="&lt;p class='title'&gt;MARSZAŁEK POLSKI&lt;/p&gt; najwyższy stopień wojskowy w polskiej armii. Otrzymują ją najwybitniejsi dowódcy wojskowi. Tytuł Marszałka nie musi być przyznawany. Jest wyjątkowym wyróżnieniem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MARSZAŁEK POLSKI, </w:t>
        </w:r>
      </w:hyperlink>
      <w:hyperlink r:id="rId8" w:tooltip="&lt;p class='title'&gt;LEGIONY POLSKIE&lt;/p&gt; oddziały utworzone w 1914 roku, na początku I wojny światowej, w zaborze austriackim na terenie Galicji (w Małopolsce). Do Legionów wstępować mogli ochotnicy z zaboru austriackiego i rosyjskiego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LEGIONY POLSKIE, </w:t>
        </w:r>
      </w:hyperlink>
      <w:hyperlink r:id="rId9" w:tooltip="&lt;p class='title'&gt;POLSKA PARTIA SOCJALISTYCZNA&lt;/p&gt; polskie ugrupowanie polityczne, które w swoim programie łączyło dwa postulaty - odzyskanie przez Polskę niepodległości oraz głębokie reformy społeczne i wsparcie dla najuboższych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POLSKA PARTIA SOCJALISTYCZNA, </w:t>
        </w:r>
      </w:hyperlink>
      <w:hyperlink r:id="rId10" w:tooltip="&lt;p class='title'&gt;ZECER&lt;/p&gt; osoba zajmująca się drukiem i maszynami drukarskimi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ZECER </w:t>
        </w:r>
      </w:hyperlink>
      <w:r>
        <w:t>,</w:t>
      </w:r>
      <w:hyperlink r:id="rId11" w:tooltip="&lt;p class='title'&gt;BIBUŁA&lt;/p&gt; rodzaj cienkiego papieru. Potocznie była tak nazywana nielegalna prasa wydawana przez tajne organizacje niepodległościowe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BIBUŁA </w:t>
        </w:r>
      </w:hyperlink>
      <w:r>
        <w:t>,</w:t>
      </w:r>
      <w:hyperlink r:id="rId12" w:tooltip="&lt;p class='title'&gt;KRYZYS PRZYSIĘGOWY&lt;/p&gt; niezłożenie przez żołnierzy Legionów Polskich przysięgi na wierność cesarzom Austro-Węgier i Niemiec po akcie 5 listopada. Żołnierze, którzy nie złożyli przysięgi zostali internowani w specjalnych obozach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KRYZYS PRZYSIĘGOWY, </w:t>
        </w:r>
      </w:hyperlink>
      <w:hyperlink r:id="rId13" w:tooltip="&lt;p class='title'&gt;INTERNOWANIE&lt;/p&gt; umieszczenie pod przymusem określonej osoby bez prawa opuszczania wskazanego miejsca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INTERNOWANIE, </w:t>
        </w:r>
      </w:hyperlink>
      <w:hyperlink r:id="rId14" w:tooltip="&lt;p class='title'&gt;AKT 5 LISTOPADA&lt;/p&gt; dokument ogłoszony przez cesarzy Austro-Węgier i Niemiec 5 listopada 1916 zapowiadający powstanie niezależnego Państwa Polskiego pozostającego w sojuszu z cesarstwami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AKT 5 LISTOPADA, </w:t>
        </w:r>
      </w:hyperlink>
      <w:hyperlink r:id="rId15" w:tooltip="&lt;p class='title'&gt;POLSKA ORGANIZACJA WOJSKOWA&lt;/p&gt; tajna organizacja stworzona w czasie I wojny światowej przez Józefa Piłsudskiego. Jej celem było przygotowanie ewentualnego powstania zbrojnego przeciw okupacji niemieckiej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POLSKA ORGANIZACJA WOJSKOWA </w:t>
        </w:r>
      </w:hyperlink>
      <w:r>
        <w:t>,</w:t>
      </w:r>
      <w:hyperlink r:id="rId16" w:tooltip="&lt;p class='title'&gt;PAŃSTWA CENTRALNE&lt;/p&gt; sojusz wojskowy Niemiec i Austro-Węgier w czasie I wojny światowej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PAŃSTWA CENTRALNE, </w:t>
        </w:r>
      </w:hyperlink>
      <w:hyperlink r:id="rId17" w:tooltip="&lt;p class='title'&gt;I WOJNA ŚWIATOWA&lt;/p&gt; konflikt zbrojny pomiędzy państwami Ententy (Francją, Wielką Brytanią i Rosją), a Państwami Centralnymi. Trwał od 1914 do 1918 roku. Ze względu na ilość ofiar i straty materialne nazywany był Wielką Wojną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I WOJNA ŚWIATOWA, </w:t>
        </w:r>
      </w:hyperlink>
      <w:hyperlink r:id="rId18" w:tooltip="&lt;p class='title'&gt;NARAMIENNIKI INACZEJ PAGONY&lt;/p&gt; na mundurach i koszulach wojskowych fragmenty materiału przyczepione na ramionach. Symbole na nich umieszczone wskazują stopień i rangę w wojsku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NARAMIENNIKI INACZEJ PAGONY</w:t>
        </w:r>
      </w:hyperlink>
    </w:p>
    <w:p w:rsidR="00D87ECD" w:rsidRDefault="00D87ECD" w:rsidP="00D87ECD">
      <w:bookmarkStart w:id="0" w:name="_GoBack"/>
      <w:bookmarkEnd w:id="0"/>
    </w:p>
    <w:p w:rsidR="00D87ECD" w:rsidRPr="00D87ECD" w:rsidRDefault="00D87ECD" w:rsidP="00D87ECD">
      <w:pPr>
        <w:rPr>
          <w:sz w:val="36"/>
          <w:szCs w:val="36"/>
        </w:rPr>
      </w:pPr>
      <w:r w:rsidRPr="00D87ECD">
        <w:rPr>
          <w:sz w:val="36"/>
          <w:szCs w:val="36"/>
        </w:rPr>
        <w:t>Temat 2: Związek Sowiecki pod władzą Stalina  -karta pracy.</w:t>
      </w:r>
    </w:p>
    <w:p w:rsidR="00D87ECD" w:rsidRDefault="00D87ECD" w:rsidP="00D87ECD">
      <w:r>
        <w:t>Zadanie 1. Uszereguj chronologicznie poniższe wydarzenia. Najstarsze wydarzenie oznacz cyfrą 1, a następ</w:t>
      </w:r>
      <w:r>
        <w:t>ne wydarzenia kolejnymi cyframi:</w:t>
      </w:r>
    </w:p>
    <w:p w:rsidR="00D87ECD" w:rsidRDefault="00D87ECD" w:rsidP="00D87ECD">
      <w:r>
        <w:t xml:space="preserve"> rewolucja lutowa,</w:t>
      </w:r>
    </w:p>
    <w:p w:rsidR="00D87ECD" w:rsidRDefault="00D87ECD" w:rsidP="00D87ECD">
      <w:r>
        <w:t xml:space="preserve"> wybuch I wojny światowej, </w:t>
      </w:r>
    </w:p>
    <w:p w:rsidR="00D87ECD" w:rsidRDefault="00D87ECD" w:rsidP="00D87ECD">
      <w:r>
        <w:t xml:space="preserve">objęcie tronu przez dynastię Romanowów, </w:t>
      </w:r>
    </w:p>
    <w:p w:rsidR="00D87ECD" w:rsidRDefault="00D87ECD" w:rsidP="00D87ECD">
      <w:r>
        <w:t>objęcie władzy przez bolszewików.</w:t>
      </w:r>
      <w:r w:rsidRPr="002346EA">
        <w:t xml:space="preserve"> </w:t>
      </w:r>
    </w:p>
    <w:p w:rsidR="00D87ECD" w:rsidRDefault="00D87ECD" w:rsidP="00D87ECD">
      <w:r>
        <w:lastRenderedPageBreak/>
        <w:t xml:space="preserve">Zadanie 2. Wypisz  działania Lenina i Stalina dotyczące polityki wewnętrznej. </w:t>
      </w:r>
    </w:p>
    <w:p w:rsidR="00D87ECD" w:rsidRDefault="00D87ECD" w:rsidP="00D87ECD">
      <w:pPr>
        <w:pStyle w:val="Akapitzlist"/>
        <w:numPr>
          <w:ilvl w:val="0"/>
          <w:numId w:val="1"/>
        </w:numPr>
      </w:pPr>
      <w:r>
        <w:t>Działania Lenina</w:t>
      </w:r>
    </w:p>
    <w:p w:rsidR="00D87ECD" w:rsidRDefault="00D87ECD" w:rsidP="00D87ECD">
      <w:pPr>
        <w:pStyle w:val="Akapitzlist"/>
        <w:numPr>
          <w:ilvl w:val="0"/>
          <w:numId w:val="1"/>
        </w:numPr>
      </w:pPr>
      <w:r>
        <w:t xml:space="preserve"> Działania Stalina</w:t>
      </w:r>
    </w:p>
    <w:p w:rsidR="00D87ECD" w:rsidRDefault="00D87ECD" w:rsidP="00D87ECD">
      <w:pPr>
        <w:pStyle w:val="Akapitzlist"/>
      </w:pPr>
    </w:p>
    <w:p w:rsidR="00D87ECD" w:rsidRDefault="00D87ECD" w:rsidP="00D87ECD">
      <w:pPr>
        <w:tabs>
          <w:tab w:val="right" w:pos="9072"/>
        </w:tabs>
      </w:pPr>
      <w:r>
        <w:t>Za</w:t>
      </w:r>
      <w:r>
        <w:t>danie 3. Wypisz</w:t>
      </w:r>
      <w:r>
        <w:t xml:space="preserve"> cechy państwa totalitarnego, jakim było ZSRS.</w:t>
      </w:r>
    </w:p>
    <w:p w:rsidR="00D87ECD" w:rsidRDefault="00D87ECD" w:rsidP="00D87ECD">
      <w:pPr>
        <w:tabs>
          <w:tab w:val="right" w:pos="9072"/>
        </w:tabs>
      </w:pPr>
      <w:r>
        <w:tab/>
      </w:r>
    </w:p>
    <w:p w:rsidR="00D87ECD" w:rsidRDefault="00D87ECD" w:rsidP="00D87ECD">
      <w:pPr>
        <w:tabs>
          <w:tab w:val="right" w:pos="9072"/>
        </w:tabs>
      </w:pPr>
      <w:r>
        <w:t xml:space="preserve">Orędzie Thomasa </w:t>
      </w:r>
      <w:proofErr w:type="spellStart"/>
      <w:r>
        <w:t>Woodrowa</w:t>
      </w:r>
      <w:proofErr w:type="spellEnd"/>
      <w:r>
        <w:t xml:space="preserve"> Wilsona, prezydenta Stanów Zjednoczonych, 8 stycznia 1918 r. pkt 13. Stworzenie niepodległego państwa polskiego na terytoriach zamieszkanych przez ludność bezsprzecznie polską, z wolnym dostępem do morza, niepodległością polityczną, gospodarczą, integralność terytoriów tego państwa ma być zagwarantowana przez konwencję międzynarodową. pl.wikipedia.org</w:t>
      </w:r>
    </w:p>
    <w:p w:rsidR="00D87ECD" w:rsidRDefault="00D87ECD" w:rsidP="00D87ECD">
      <w:pPr>
        <w:tabs>
          <w:tab w:val="right" w:pos="9072"/>
        </w:tabs>
      </w:pPr>
      <w:r>
        <w:t xml:space="preserve"> ZADANIE 4. Orędzie Wilsona zostało wygłoszone w którym wieku?</w:t>
      </w:r>
    </w:p>
    <w:p w:rsidR="00D87ECD" w:rsidRDefault="00D87ECD" w:rsidP="00D87ECD">
      <w:pPr>
        <w:tabs>
          <w:tab w:val="right" w:pos="9072"/>
        </w:tabs>
      </w:pPr>
      <w:r>
        <w:t>ZADANIE 5. Orędzie Wilsona zostało wydane przez</w:t>
      </w:r>
    </w:p>
    <w:p w:rsidR="00D87ECD" w:rsidRDefault="00D87ECD" w:rsidP="00D87ECD">
      <w:pPr>
        <w:tabs>
          <w:tab w:val="right" w:pos="9072"/>
        </w:tabs>
      </w:pPr>
      <w:r>
        <w:t xml:space="preserve"> a) prezydenta jednego z państw centralnych. </w:t>
      </w:r>
    </w:p>
    <w:p w:rsidR="00D87ECD" w:rsidRDefault="00D87ECD" w:rsidP="00D87ECD">
      <w:pPr>
        <w:tabs>
          <w:tab w:val="right" w:pos="9072"/>
        </w:tabs>
      </w:pPr>
      <w:r>
        <w:t>b) prezydenta jednego z państw ententy.</w:t>
      </w:r>
    </w:p>
    <w:p w:rsidR="00D87ECD" w:rsidRDefault="00D87ECD" w:rsidP="00D87ECD">
      <w:pPr>
        <w:tabs>
          <w:tab w:val="right" w:pos="9072"/>
        </w:tabs>
      </w:pPr>
      <w:r>
        <w:t xml:space="preserve"> c) prezydenta jednego z państw neutralnych. </w:t>
      </w:r>
    </w:p>
    <w:p w:rsidR="00D87ECD" w:rsidRDefault="00D87ECD" w:rsidP="00D87ECD">
      <w:pPr>
        <w:tabs>
          <w:tab w:val="right" w:pos="9072"/>
        </w:tabs>
      </w:pPr>
      <w:r>
        <w:t xml:space="preserve">d) Żadna z powyższych odpowiedzi nie jest poprawna. </w:t>
      </w:r>
    </w:p>
    <w:p w:rsidR="00D87ECD" w:rsidRDefault="00D87ECD" w:rsidP="00D87ECD">
      <w:pPr>
        <w:tabs>
          <w:tab w:val="right" w:pos="9072"/>
        </w:tabs>
      </w:pPr>
      <w:r>
        <w:t>ZADANIE 6. Wedle orędzia Wilsona państwo polskie</w:t>
      </w:r>
    </w:p>
    <w:p w:rsidR="00D87ECD" w:rsidRDefault="00D87ECD" w:rsidP="00D87ECD">
      <w:pPr>
        <w:tabs>
          <w:tab w:val="right" w:pos="9072"/>
        </w:tabs>
      </w:pPr>
      <w:r>
        <w:t xml:space="preserve"> a) miało nadal pozostać pod zaborami.</w:t>
      </w:r>
    </w:p>
    <w:p w:rsidR="00D87ECD" w:rsidRDefault="00D87ECD" w:rsidP="00D87ECD">
      <w:pPr>
        <w:tabs>
          <w:tab w:val="right" w:pos="9072"/>
        </w:tabs>
      </w:pPr>
      <w:r>
        <w:t xml:space="preserve"> b) miało być niepodległe.</w:t>
      </w:r>
    </w:p>
    <w:p w:rsidR="00D87ECD" w:rsidRDefault="00D87ECD" w:rsidP="00D87ECD">
      <w:pPr>
        <w:tabs>
          <w:tab w:val="right" w:pos="9072"/>
        </w:tabs>
      </w:pPr>
      <w:r>
        <w:t xml:space="preserve"> c) miało być powiązane unią realną z Rosją. </w:t>
      </w:r>
    </w:p>
    <w:p w:rsidR="00D87ECD" w:rsidRDefault="00D87ECD" w:rsidP="00D87ECD">
      <w:pPr>
        <w:tabs>
          <w:tab w:val="right" w:pos="9072"/>
        </w:tabs>
      </w:pPr>
      <w:r>
        <w:t>d) Żadna z powyższych odpowiedzi nie jest poprawna</w:t>
      </w:r>
    </w:p>
    <w:p w:rsidR="00D87ECD" w:rsidRDefault="00D87ECD" w:rsidP="00D87ECD"/>
    <w:p w:rsidR="00D87ECD" w:rsidRDefault="00D87ECD" w:rsidP="00D87ECD"/>
    <w:p w:rsidR="0057391B" w:rsidRDefault="0057391B"/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ighteous">
    <w:altName w:val="Times New Roman"/>
    <w:panose1 w:val="00000000000000000000"/>
    <w:charset w:val="00"/>
    <w:family w:val="roman"/>
    <w:notTrueType/>
    <w:pitch w:val="default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D3D"/>
    <w:multiLevelType w:val="hybridMultilevel"/>
    <w:tmpl w:val="7568B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D"/>
    <w:rsid w:val="0057391B"/>
    <w:rsid w:val="00D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ECD"/>
    <w:rPr>
      <w:color w:val="0000FF"/>
      <w:u w:val="single"/>
    </w:rPr>
  </w:style>
  <w:style w:type="character" w:customStyle="1" w:styleId="drop">
    <w:name w:val="drop"/>
    <w:basedOn w:val="Domylnaczcionkaakapitu"/>
    <w:rsid w:val="00D87ECD"/>
  </w:style>
  <w:style w:type="paragraph" w:styleId="Akapitzlist">
    <w:name w:val="List Paragraph"/>
    <w:basedOn w:val="Normalny"/>
    <w:uiPriority w:val="34"/>
    <w:qFormat/>
    <w:rsid w:val="00D8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ECD"/>
    <w:rPr>
      <w:color w:val="0000FF"/>
      <w:u w:val="single"/>
    </w:rPr>
  </w:style>
  <w:style w:type="character" w:customStyle="1" w:styleId="drop">
    <w:name w:val="drop"/>
    <w:basedOn w:val="Domylnaczcionkaakapitu"/>
    <w:rsid w:val="00D87ECD"/>
  </w:style>
  <w:style w:type="paragraph" w:styleId="Akapitzlist">
    <w:name w:val="List Paragraph"/>
    <w:basedOn w:val="Normalny"/>
    <w:uiPriority w:val="34"/>
    <w:qFormat/>
    <w:rsid w:val="00D8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.historiadlapolonii.pl/lessons/hzd/64/9" TargetMode="External"/><Relationship Id="rId13" Type="http://schemas.openxmlformats.org/officeDocument/2006/relationships/hyperlink" Target="http://platforma.historiadlapolonii.pl/lessons/hzd/64/9" TargetMode="External"/><Relationship Id="rId18" Type="http://schemas.openxmlformats.org/officeDocument/2006/relationships/hyperlink" Target="http://platforma.historiadlapolonii.pl/lessons/hzd/64/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atforma.historiadlapolonii.pl/lessons/hzd/64/9" TargetMode="External"/><Relationship Id="rId12" Type="http://schemas.openxmlformats.org/officeDocument/2006/relationships/hyperlink" Target="http://platforma.historiadlapolonii.pl/lessons/hzd/64/9" TargetMode="External"/><Relationship Id="rId17" Type="http://schemas.openxmlformats.org/officeDocument/2006/relationships/hyperlink" Target="http://platforma.historiadlapolonii.pl/lessons/hzd/64/9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.historiadlapolonii.pl/lessons/hzd/64/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latforma.historiadlapolonii.pl/classrooms/hzd/3" TargetMode="External"/><Relationship Id="rId11" Type="http://schemas.openxmlformats.org/officeDocument/2006/relationships/hyperlink" Target="http://platforma.historiadlapolonii.pl/lessons/hzd/64/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.historiadlapolonii.pl/lessons/hzd/64/9" TargetMode="External"/><Relationship Id="rId10" Type="http://schemas.openxmlformats.org/officeDocument/2006/relationships/hyperlink" Target="http://platforma.historiadlapolonii.pl/lessons/hzd/64/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.historiadlapolonii.pl/lessons/hzd/64/9" TargetMode="External"/><Relationship Id="rId14" Type="http://schemas.openxmlformats.org/officeDocument/2006/relationships/hyperlink" Target="http://platforma.historiadlapolonii.pl/lessons/hzd/64/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2020-03-22T22:37:00Z</dcterms:created>
  <dcterms:modified xsi:type="dcterms:W3CDTF">2020-03-22T22:39:00Z</dcterms:modified>
</cp:coreProperties>
</file>