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E" w:rsidRDefault="00957F45">
      <w:r>
        <w:t>19.05</w:t>
      </w:r>
    </w:p>
    <w:p w:rsidR="00957F45" w:rsidRDefault="00957F45">
      <w:r>
        <w:t>Świat gazet i czasopism. Podręcznik str.33. Ćwiczenia str.29 zad,1,2 str,30 zad.3. W zeszycie proszę napisać ogłoszenie o zaginionym piórniku i przesłać do sprawdzenie.</w:t>
      </w:r>
    </w:p>
    <w:p w:rsidR="00957F45" w:rsidRDefault="00957F45">
      <w:r>
        <w:t>Matematyka- Działanie w zakresie 1000. Zad. 4 str.62 i zad. 1,2 str.63</w:t>
      </w:r>
    </w:p>
    <w:sectPr w:rsidR="00957F45" w:rsidSect="0047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7F45"/>
    <w:rsid w:val="004722BE"/>
    <w:rsid w:val="0095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2020-05-18T17:55:00Z</dcterms:created>
  <dcterms:modified xsi:type="dcterms:W3CDTF">2020-05-18T18:00:00Z</dcterms:modified>
</cp:coreProperties>
</file>