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63" w:rsidRPr="00E32863" w:rsidRDefault="00E32863" w:rsidP="00E32863">
      <w:pPr>
        <w:spacing w:line="48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Dzień dobry! Witam Wszystkich w nowym tygodniu!</w:t>
      </w:r>
    </w:p>
    <w:p w:rsidR="00B80EA9" w:rsidRDefault="00E32863">
      <w:pPr>
        <w:rPr>
          <w:rFonts w:cs="AgendaPl-Semibold"/>
          <w:color w:val="0070C0"/>
          <w:sz w:val="56"/>
          <w:szCs w:val="56"/>
        </w:rPr>
      </w:pPr>
      <w:r w:rsidRPr="00E32863">
        <w:rPr>
          <w:rFonts w:cs="AgendaPl-Semibold"/>
          <w:sz w:val="44"/>
          <w:szCs w:val="44"/>
        </w:rPr>
        <w:t xml:space="preserve">Temat tygodnia: </w:t>
      </w:r>
      <w:r w:rsidRPr="00E32863">
        <w:rPr>
          <w:rFonts w:cs="AgendaPl-Semibold"/>
          <w:color w:val="FF0000"/>
          <w:sz w:val="56"/>
          <w:szCs w:val="56"/>
        </w:rPr>
        <w:t>L</w:t>
      </w:r>
      <w:r w:rsidRPr="00E32863">
        <w:rPr>
          <w:rFonts w:cs="AgendaPl-Semibold"/>
          <w:color w:val="FFC000"/>
          <w:sz w:val="56"/>
          <w:szCs w:val="56"/>
        </w:rPr>
        <w:t>a</w:t>
      </w:r>
      <w:r w:rsidRPr="00E32863">
        <w:rPr>
          <w:rFonts w:cs="AgendaPl-Semibold"/>
          <w:color w:val="00B050"/>
          <w:sz w:val="56"/>
          <w:szCs w:val="56"/>
        </w:rPr>
        <w:t>t</w:t>
      </w:r>
      <w:r w:rsidRPr="00E32863">
        <w:rPr>
          <w:rFonts w:cs="AgendaPl-Semibold"/>
          <w:color w:val="0070C0"/>
          <w:sz w:val="56"/>
          <w:szCs w:val="56"/>
        </w:rPr>
        <w:t>o</w:t>
      </w:r>
    </w:p>
    <w:p w:rsidR="00E32863" w:rsidRDefault="00E32863">
      <w:pPr>
        <w:rPr>
          <w:rFonts w:ascii="AgendaPl-Bold" w:hAnsi="AgendaPl-Bold" w:cs="AgendaPl-Bold"/>
          <w:b/>
          <w:bCs/>
          <w:color w:val="00B050"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 xml:space="preserve">TEMAT: </w:t>
      </w:r>
      <w:r w:rsidRPr="00E32863">
        <w:rPr>
          <w:rFonts w:ascii="AgendaPl-Bold" w:hAnsi="AgendaPl-Bold" w:cs="AgendaPl-Bold"/>
          <w:b/>
          <w:bCs/>
          <w:color w:val="00B050"/>
          <w:sz w:val="26"/>
          <w:szCs w:val="26"/>
        </w:rPr>
        <w:t>KO</w:t>
      </w:r>
      <w:r w:rsidRPr="00E32863">
        <w:rPr>
          <w:rFonts w:ascii="AgendaPl-Bold" w:hAnsi="AgendaPl-Bold" w:cs="AgendaPl-Bold"/>
          <w:b/>
          <w:bCs/>
          <w:color w:val="FFFF00"/>
          <w:sz w:val="26"/>
          <w:szCs w:val="26"/>
        </w:rPr>
        <w:t>LO</w:t>
      </w:r>
      <w:r w:rsidRPr="00E32863">
        <w:rPr>
          <w:rFonts w:ascii="AgendaPl-Bold" w:hAnsi="AgendaPl-Bold" w:cs="AgendaPl-Bold"/>
          <w:b/>
          <w:bCs/>
          <w:color w:val="FF0000"/>
          <w:sz w:val="26"/>
          <w:szCs w:val="26"/>
        </w:rPr>
        <w:t>RY</w:t>
      </w:r>
      <w:r>
        <w:rPr>
          <w:rFonts w:ascii="AgendaPl-Bold" w:hAnsi="AgendaPl-Bold" w:cs="AgendaPl-Bold"/>
          <w:b/>
          <w:bCs/>
          <w:sz w:val="26"/>
          <w:szCs w:val="26"/>
        </w:rPr>
        <w:t xml:space="preserve"> </w:t>
      </w:r>
      <w:r w:rsidRPr="00E32863">
        <w:rPr>
          <w:rFonts w:ascii="AgendaPl-Bold" w:hAnsi="AgendaPl-Bold" w:cs="AgendaPl-Bold"/>
          <w:b/>
          <w:bCs/>
          <w:color w:val="0070C0"/>
          <w:sz w:val="26"/>
          <w:szCs w:val="26"/>
        </w:rPr>
        <w:t>LA</w:t>
      </w:r>
      <w:r w:rsidRPr="00E32863">
        <w:rPr>
          <w:rFonts w:ascii="AgendaPl-Bold" w:hAnsi="AgendaPl-Bold" w:cs="AgendaPl-Bold"/>
          <w:b/>
          <w:bCs/>
          <w:color w:val="00B050"/>
          <w:sz w:val="26"/>
          <w:szCs w:val="26"/>
        </w:rPr>
        <w:t>TA</w:t>
      </w:r>
    </w:p>
    <w:p w:rsidR="00BB0E48" w:rsidRPr="00BB0E48" w:rsidRDefault="00BB0E48" w:rsidP="00BB0E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E48" w:rsidRPr="00BB0E48" w:rsidRDefault="00BB0E48" w:rsidP="00BB0E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E48">
        <w:rPr>
          <w:rFonts w:ascii="Calibri" w:eastAsia="Times New Roman" w:hAnsi="Calibri" w:cs="Times New Roman"/>
          <w:b/>
          <w:bCs/>
          <w:color w:val="C00000"/>
          <w:sz w:val="44"/>
          <w:szCs w:val="44"/>
          <w:lang w:eastAsia="pl-PL"/>
        </w:rPr>
        <w:t>                              </w:t>
      </w:r>
      <w:r w:rsidRPr="00BB0E48">
        <w:rPr>
          <w:rFonts w:ascii="Calibri" w:eastAsia="Times New Roman" w:hAnsi="Calibri" w:cs="Times New Roman"/>
          <w:b/>
          <w:bCs/>
          <w:noProof/>
          <w:color w:val="C00000"/>
          <w:sz w:val="44"/>
          <w:szCs w:val="44"/>
          <w:bdr w:val="single" w:sz="18" w:space="0" w:color="002060" w:frame="1"/>
          <w:lang w:eastAsia="pl-PL"/>
        </w:rPr>
        <w:drawing>
          <wp:inline distT="0" distB="0" distL="0" distR="0" wp14:anchorId="1BA6C8F4" wp14:editId="6728E53B">
            <wp:extent cx="1256030" cy="1614170"/>
            <wp:effectExtent l="0" t="0" r="1270" b="5080"/>
            <wp:docPr id="1" name="Obraz 1" descr="Pin by Elżbieta Grzyb on Pomoce do pracy | Ilustracje,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Elżbieta Grzyb on Pomoce do pracy | Ilustracje, Kolorowan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48" w:rsidRPr="00BB0E48" w:rsidRDefault="00BB0E48" w:rsidP="00BB0E4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 xml:space="preserve">Lato- </w:t>
      </w:r>
      <w:r w:rsidRPr="00BB0E48">
        <w:rPr>
          <w:rFonts w:eastAsia="Times New Roman" w:cs="Times New Roman"/>
          <w:b/>
          <w:bCs/>
          <w:color w:val="FF9900"/>
          <w:sz w:val="24"/>
          <w:szCs w:val="24"/>
          <w:lang w:eastAsia="pl-PL"/>
        </w:rPr>
        <w:t>rozpoczyna się 22 czerwca najdłuższy</w:t>
      </w:r>
      <w:r w:rsidR="001F26CF" w:rsidRPr="009E52A7">
        <w:rPr>
          <w:rFonts w:eastAsia="Times New Roman" w:cs="Times New Roman"/>
          <w:b/>
          <w:bCs/>
          <w:color w:val="FF9900"/>
          <w:sz w:val="24"/>
          <w:szCs w:val="24"/>
          <w:lang w:eastAsia="pl-PL"/>
        </w:rPr>
        <w:t xml:space="preserve">m dniem w roku, Słońce wschodzi </w:t>
      </w:r>
      <w:r w:rsidRPr="00BB0E48">
        <w:rPr>
          <w:rFonts w:eastAsia="Times New Roman" w:cs="Times New Roman"/>
          <w:b/>
          <w:bCs/>
          <w:color w:val="FF9900"/>
          <w:sz w:val="24"/>
          <w:szCs w:val="24"/>
          <w:lang w:eastAsia="pl-PL"/>
        </w:rPr>
        <w:t>wcześnie, dzień trwa ponad 16 godzin. Jest to dzień przesilenia letniego. Miesiące letnie są najcieplejsze w roku, rośliny kwitną i wydają owoce. Dojrzewają zboża. Miesiące letnie to: Czerwiec, Lipiec, Sierpień</w:t>
      </w:r>
    </w:p>
    <w:p w:rsidR="00BB0E48" w:rsidRPr="00BB0E48" w:rsidRDefault="00AF7BAA" w:rsidP="00BB0E4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2A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1</w:t>
      </w:r>
    </w:p>
    <w:p w:rsidR="00BB0E48" w:rsidRPr="00BB0E48" w:rsidRDefault="00AF7BAA" w:rsidP="00BB0E4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Rodzic</w:t>
      </w:r>
      <w:r w:rsidR="00721C0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czyta wiersz</w:t>
      </w:r>
      <w:r w:rsidR="001F26CF" w:rsidRPr="009E52A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dziecko 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721C06">
        <w:rPr>
          <w:rFonts w:eastAsia="Times New Roman" w:cs="Times New Roman"/>
          <w:color w:val="000000"/>
          <w:sz w:val="24"/>
          <w:szCs w:val="24"/>
          <w:lang w:eastAsia="pl-PL"/>
        </w:rPr>
        <w:t>ięknie całymi zdaniami odpowiada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 pytania:</w:t>
      </w:r>
    </w:p>
    <w:p w:rsidR="00BB0E48" w:rsidRPr="00BB0E48" w:rsidRDefault="00BB0E48" w:rsidP="00BB0E48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000000"/>
          <w:sz w:val="24"/>
          <w:szCs w:val="24"/>
          <w:lang w:eastAsia="pl-PL"/>
        </w:rPr>
        <w:t>- Za co lubimy lato?( Wymień to, co usłyszałeś w wierszu)</w:t>
      </w:r>
    </w:p>
    <w:p w:rsidR="00BB0E48" w:rsidRPr="00BB0E48" w:rsidRDefault="00BB0E48" w:rsidP="00BB0E48">
      <w:pPr>
        <w:spacing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000000"/>
          <w:sz w:val="24"/>
          <w:szCs w:val="24"/>
          <w:lang w:eastAsia="pl-PL"/>
        </w:rPr>
        <w:t>- A ty, za co lubisz lato?</w:t>
      </w:r>
    </w:p>
    <w:p w:rsidR="00BB0E48" w:rsidRPr="00BB0E48" w:rsidRDefault="00BB0E48" w:rsidP="00BB0E4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B0E48" w:rsidRPr="00BB0E48" w:rsidRDefault="00BB0E48" w:rsidP="00BB0E4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b/>
          <w:bCs/>
          <w:i/>
          <w:iCs/>
          <w:color w:val="806000"/>
          <w:sz w:val="24"/>
          <w:szCs w:val="24"/>
          <w:lang w:eastAsia="pl-PL"/>
        </w:rPr>
        <w:t xml:space="preserve">"Za co lubimy lato?" E. </w:t>
      </w:r>
      <w:proofErr w:type="spellStart"/>
      <w:r w:rsidRPr="00BB0E48">
        <w:rPr>
          <w:rFonts w:eastAsia="Times New Roman" w:cs="Times New Roman"/>
          <w:b/>
          <w:bCs/>
          <w:i/>
          <w:iCs/>
          <w:color w:val="806000"/>
          <w:sz w:val="24"/>
          <w:szCs w:val="24"/>
          <w:lang w:eastAsia="pl-PL"/>
        </w:rPr>
        <w:t>Bełczewska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</w:tblGrid>
      <w:tr w:rsidR="00BB0E48" w:rsidRPr="00BB0E48" w:rsidTr="00BB0E4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0E48" w:rsidRPr="00BB0E48" w:rsidRDefault="00BB0E48" w:rsidP="00BB0E4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</w:pP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t>Za co lubimy lato?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słońce, co jasno świeci,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bawiące się na podwórku dzieci,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leśne poziomki, maliny, jagody,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spacery z rodzicami do parku, na lody,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wakacje, wyjazdy nad morze, jeziora i w góry,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babki z piasku i lot latawca hen wysoko w chmury.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A za co jeszcze lubimy lato?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łąkę pełną kwiatów, biedronek i bąków,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żabki kumkające koncerty wieczorne,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kolorową tęczę co cudnie się mieni,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Za parki ze śpiewem ptaków w soczystej zieleni.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I lato za to lubimy…</w:t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br/>
              <w:t>Że daleko jeszcze do zimy.</w:t>
            </w:r>
          </w:p>
          <w:p w:rsidR="00BB0E48" w:rsidRPr="00BB0E48" w:rsidRDefault="00BB0E48" w:rsidP="00BB0E48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B0E48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 wp14:anchorId="68780571" wp14:editId="1578A462">
                  <wp:extent cx="914400" cy="946150"/>
                  <wp:effectExtent l="0" t="0" r="0" b="6350"/>
                  <wp:docPr id="2" name="Obraz 2" descr="Dzień koloru żółtego | Publiczne Przedszkole &quot;Pod Magnoli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zień koloru żółtego | Publiczne Przedszkole &quot;Pod Magnoli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E48">
              <w:rPr>
                <w:rFonts w:eastAsia="Times New Roman" w:cs="Times New Roman"/>
                <w:i/>
                <w:iCs/>
                <w:color w:val="404040"/>
                <w:sz w:val="24"/>
                <w:szCs w:val="24"/>
                <w:lang w:eastAsia="pl-PL"/>
              </w:rPr>
              <w:t>        </w:t>
            </w:r>
          </w:p>
          <w:p w:rsidR="00BB0E48" w:rsidRPr="00BB0E48" w:rsidRDefault="00BB0E48" w:rsidP="00BB0E48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B0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Przeczytaj:</w:t>
            </w:r>
          </w:p>
          <w:p w:rsidR="00BB0E48" w:rsidRPr="00BB0E48" w:rsidRDefault="00BB0E48" w:rsidP="00BB0E4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B0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      Lubimy  lato.   </w:t>
            </w:r>
          </w:p>
          <w:p w:rsidR="00BB0E48" w:rsidRPr="00BB0E48" w:rsidRDefault="00BB0E48" w:rsidP="00BB0E48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B0E48">
              <w:rPr>
                <w:rFonts w:eastAsia="Times New Roman" w:cs="Times New Roman"/>
                <w:i/>
                <w:iCs/>
                <w:noProof/>
                <w:color w:val="000000"/>
                <w:sz w:val="24"/>
                <w:szCs w:val="24"/>
                <w:bdr w:val="single" w:sz="8" w:space="0" w:color="833C0B" w:frame="1"/>
                <w:lang w:eastAsia="pl-PL"/>
              </w:rPr>
              <w:drawing>
                <wp:inline distT="0" distB="0" distL="0" distR="0" wp14:anchorId="5F75A0DB" wp14:editId="4A982222">
                  <wp:extent cx="1336040" cy="930275"/>
                  <wp:effectExtent l="0" t="0" r="0" b="3175"/>
                  <wp:docPr id="3" name="Obraz 3" descr="Piosenki dla dzieci o lecie i wakacjach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osenki dla dzieci o lecie i wakacjach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E48" w:rsidRPr="00BB0E48" w:rsidRDefault="00BB0E48" w:rsidP="00BB0E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0E48" w:rsidRPr="00BB0E48" w:rsidRDefault="009E52A7" w:rsidP="00BB0E4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2A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Zadanie 2</w:t>
      </w:r>
    </w:p>
    <w:p w:rsidR="00BB0E48" w:rsidRPr="00BB0E48" w:rsidRDefault="001F26CF" w:rsidP="00BB0E4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Rodzic pokazuje dziecku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obrazk</w:t>
      </w: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>- są to przedmioty kojarzące się z latem:</w:t>
      </w:r>
    </w:p>
    <w:p w:rsidR="00BB0E48" w:rsidRPr="00BB0E48" w:rsidRDefault="001F26CF" w:rsidP="00BB0E48">
      <w:pPr>
        <w:spacing w:after="0" w:line="240" w:lineRule="auto"/>
        <w:ind w:left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dziecko nazywa je i 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>dziel</w:t>
      </w: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ich nazwy na sylaby- określ</w:t>
      </w: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ich liczbę. </w:t>
      </w:r>
    </w:p>
    <w:p w:rsidR="00BB0E48" w:rsidRPr="00BB0E48" w:rsidRDefault="001F26CF" w:rsidP="00BB0E48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              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</w:t>
      </w:r>
    </w:p>
    <w:p w:rsidR="00BB0E48" w:rsidRPr="00BB0E48" w:rsidRDefault="00BB0E48" w:rsidP="00BB0E48">
      <w:pPr>
        <w:spacing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000000"/>
          <w:sz w:val="24"/>
          <w:szCs w:val="24"/>
          <w:lang w:eastAsia="pl-PL"/>
        </w:rPr>
        <w:t>           </w:t>
      </w:r>
      <w:r w:rsidRPr="00BB0E48">
        <w:rPr>
          <w:rFonts w:eastAsia="Times New Roman" w:cs="Times New Roman"/>
          <w:noProof/>
          <w:color w:val="000000"/>
          <w:sz w:val="24"/>
          <w:szCs w:val="24"/>
          <w:bdr w:val="single" w:sz="8" w:space="0" w:color="7030A0" w:frame="1"/>
          <w:lang w:eastAsia="pl-PL"/>
        </w:rPr>
        <w:drawing>
          <wp:inline distT="0" distB="0" distL="0" distR="0" wp14:anchorId="3EA8E579" wp14:editId="48EB184F">
            <wp:extent cx="3379470" cy="1590040"/>
            <wp:effectExtent l="0" t="0" r="0" b="0"/>
            <wp:docPr id="4" name="Obraz 4" descr="https://3.bp.blogspot.com/-Glp3XwsvykE/WZNKlRVnZjI/AAAAAAAAKkw/KQLZnPqKPwEYs_I7mPs_dN_hIm_NLEBlgCEwYBhgL/s1600/Bez%25C2%25A0tytu%25C5%25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Glp3XwsvykE/WZNKlRVnZjI/AAAAAAAAKkw/KQLZnPqKPwEYs_I7mPs_dN_hIm_NLEBlgCEwYBhgL/s1600/Bez%25C2%25A0tytu%25C5%2582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48" w:rsidRPr="00BB0E48" w:rsidRDefault="009E52A7" w:rsidP="00BB0E4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2A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3</w:t>
      </w:r>
    </w:p>
    <w:p w:rsidR="00BB0E48" w:rsidRPr="00BB0E48" w:rsidRDefault="001F26CF" w:rsidP="00BB0E4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Rodzic p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>rzygot</w:t>
      </w:r>
      <w:r w:rsidRPr="009E52A7">
        <w:rPr>
          <w:rFonts w:eastAsia="Times New Roman" w:cs="Times New Roman"/>
          <w:color w:val="000000"/>
          <w:sz w:val="24"/>
          <w:szCs w:val="24"/>
          <w:lang w:eastAsia="pl-PL"/>
        </w:rPr>
        <w:t>owuje dziecku</w:t>
      </w:r>
      <w:r w:rsidR="00BB0E48" w:rsidRPr="00BB0E48">
        <w:rPr>
          <w:rFonts w:eastAsia="Times New Roman" w:cs="Times New Roman"/>
          <w:color w:val="000000"/>
          <w:sz w:val="24"/>
          <w:szCs w:val="24"/>
          <w:lang w:eastAsia="pl-PL"/>
        </w:rPr>
        <w:t>: kartkę z bloku, farby lub kredki:</w:t>
      </w:r>
    </w:p>
    <w:p w:rsidR="00BB0E48" w:rsidRPr="00BB0E48" w:rsidRDefault="00BB0E48" w:rsidP="00BB0E48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Pr="00BB0E48">
        <w:rPr>
          <w:rFonts w:eastAsia="Times New Roman" w:cs="Times New Roman"/>
          <w:color w:val="C00000"/>
          <w:sz w:val="24"/>
          <w:szCs w:val="24"/>
          <w:lang w:eastAsia="pl-PL"/>
        </w:rPr>
        <w:t>Namaluj lub narysuj, „ Za co lubisz Lato?”</w:t>
      </w:r>
    </w:p>
    <w:p w:rsidR="00BB0E48" w:rsidRPr="00BB0E48" w:rsidRDefault="00BB0E48" w:rsidP="00BB0E48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000000"/>
          <w:sz w:val="24"/>
          <w:szCs w:val="24"/>
          <w:lang w:eastAsia="pl-PL"/>
        </w:rPr>
        <w:t>- Pracując słuchaj piosenek: </w:t>
      </w:r>
    </w:p>
    <w:p w:rsidR="00BB0E48" w:rsidRPr="00BB0E48" w:rsidRDefault="00BB0E48" w:rsidP="00BB0E4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Times New Roman"/>
          <w:color w:val="3B3838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„Przyszło lato - Piotr Fronczewski, Joanna </w:t>
      </w:r>
      <w:proofErr w:type="spellStart"/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>Trzepiecińska</w:t>
      </w:r>
      <w:proofErr w:type="spellEnd"/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 </w:t>
      </w:r>
      <w:r w:rsidRPr="00BB0E48">
        <w:rPr>
          <w:rFonts w:ascii="Calibri" w:eastAsia="Times New Roman" w:hAnsi="Calibri" w:cs="Calibri"/>
          <w:color w:val="3B3838"/>
          <w:sz w:val="24"/>
          <w:szCs w:val="24"/>
          <w:lang w:eastAsia="pl-PL"/>
        </w:rPr>
        <w:t>🌞</w:t>
      </w:r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Piosenki dla dzieci </w:t>
      </w:r>
      <w:r w:rsidRPr="00BB0E48">
        <w:rPr>
          <w:rFonts w:ascii="Calibri" w:eastAsia="Times New Roman" w:hAnsi="Calibri" w:cs="Calibri"/>
          <w:color w:val="3B3838"/>
          <w:sz w:val="24"/>
          <w:szCs w:val="24"/>
          <w:lang w:eastAsia="pl-PL"/>
        </w:rPr>
        <w:t>🌞</w:t>
      </w:r>
      <w:r w:rsidRPr="00BB0E48">
        <w:rPr>
          <w:rFonts w:eastAsia="Times New Roman" w:cs="Arial"/>
          <w:color w:val="3B3838"/>
          <w:sz w:val="24"/>
          <w:szCs w:val="24"/>
          <w:lang w:eastAsia="pl-PL"/>
        </w:rPr>
        <w:t>” YouTube</w:t>
      </w:r>
    </w:p>
    <w:p w:rsidR="00BB0E48" w:rsidRPr="00BB0E48" w:rsidRDefault="00BB0E48" w:rsidP="00BB0E48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BB0E4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          </w:t>
      </w:r>
      <w:r w:rsidRPr="00BB0E48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Link: </w:t>
      </w:r>
      <w:hyperlink r:id="rId9" w:history="1">
        <w:r w:rsidRPr="00BB0E48">
          <w:rPr>
            <w:rFonts w:eastAsia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https://www.youtube.com/watch?v=Ls4y1_s5czI</w:t>
        </w:r>
      </w:hyperlink>
    </w:p>
    <w:p w:rsidR="00BB0E48" w:rsidRPr="00BB0E48" w:rsidRDefault="00BB0E48" w:rsidP="00BB0E48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                              </w:t>
      </w:r>
      <w:r w:rsidRPr="00BB0E48">
        <w:rPr>
          <w:rFonts w:eastAsia="Times New Roman" w:cs="Times New Roman"/>
          <w:b/>
          <w:bCs/>
          <w:noProof/>
          <w:color w:val="000000"/>
          <w:sz w:val="24"/>
          <w:szCs w:val="24"/>
          <w:bdr w:val="single" w:sz="18" w:space="0" w:color="00B0F0" w:frame="1"/>
          <w:lang w:eastAsia="pl-PL"/>
        </w:rPr>
        <w:drawing>
          <wp:inline distT="0" distB="0" distL="0" distR="0" wp14:anchorId="70782CB8" wp14:editId="19F9D10A">
            <wp:extent cx="1932305" cy="1160780"/>
            <wp:effectExtent l="0" t="0" r="0" b="1270"/>
            <wp:docPr id="5" name="Obraz 5" descr="Przyszło lato - Piotr Fronczewski, Joanna Trzepiecińska 🌞Piose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yszło lato - Piotr Fronczewski, Joanna Trzepiecińska 🌞Piosen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E4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          </w:t>
      </w:r>
    </w:p>
    <w:p w:rsidR="00BB0E48" w:rsidRPr="00BB0E48" w:rsidRDefault="00BB0E48" w:rsidP="00BB0E48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eastAsia="Times New Roman" w:cs="Times New Roman"/>
          <w:color w:val="3B3838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„Miś i </w:t>
      </w:r>
      <w:proofErr w:type="spellStart"/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>Margolcia</w:t>
      </w:r>
      <w:proofErr w:type="spellEnd"/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 - Piosenka na kolorowe lato </w:t>
      </w:r>
      <w:r w:rsidRPr="00BB0E48">
        <w:rPr>
          <w:rFonts w:ascii="Segoe UI Symbol" w:eastAsia="Times New Roman" w:hAnsi="Segoe UI Symbol" w:cs="Segoe UI Symbol"/>
          <w:color w:val="3B3838"/>
          <w:sz w:val="24"/>
          <w:szCs w:val="24"/>
          <w:lang w:eastAsia="pl-PL"/>
        </w:rPr>
        <w:t>☀</w:t>
      </w:r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️ Piosenki dla </w:t>
      </w:r>
      <w:proofErr w:type="spellStart"/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>dzieci”YouTube</w:t>
      </w:r>
      <w:proofErr w:type="spellEnd"/>
    </w:p>
    <w:p w:rsidR="00BB0E48" w:rsidRPr="00BB0E48" w:rsidRDefault="00BB0E48" w:rsidP="00BB0E48">
      <w:pPr>
        <w:spacing w:after="0" w:line="240" w:lineRule="auto"/>
        <w:ind w:left="1440"/>
        <w:rPr>
          <w:rFonts w:eastAsia="Times New Roman" w:cs="Times New Roman"/>
          <w:sz w:val="24"/>
          <w:szCs w:val="24"/>
          <w:lang w:val="en-US" w:eastAsia="pl-PL"/>
        </w:rPr>
      </w:pPr>
      <w:r w:rsidRPr="00BB0E48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Link: </w:t>
      </w:r>
      <w:hyperlink r:id="rId11" w:history="1">
        <w:r w:rsidRPr="00BB0E48">
          <w:rPr>
            <w:rFonts w:eastAsia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https://www.youtube.com/watch?v=l4iKGDoEwq0</w:t>
        </w:r>
      </w:hyperlink>
    </w:p>
    <w:p w:rsidR="00BB0E48" w:rsidRPr="009E52A7" w:rsidRDefault="00BB0E48" w:rsidP="00BB0E48">
      <w:pPr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BB0E48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lastRenderedPageBreak/>
        <w:t>                  </w:t>
      </w:r>
      <w:r w:rsidRPr="00BB0E48">
        <w:rPr>
          <w:rFonts w:eastAsia="Times New Roman" w:cs="Times New Roman"/>
          <w:b/>
          <w:bCs/>
          <w:noProof/>
          <w:color w:val="000000"/>
          <w:sz w:val="24"/>
          <w:szCs w:val="24"/>
          <w:bdr w:val="single" w:sz="18" w:space="0" w:color="4472C4" w:frame="1"/>
          <w:lang w:eastAsia="pl-PL"/>
        </w:rPr>
        <w:drawing>
          <wp:inline distT="0" distB="0" distL="0" distR="0" wp14:anchorId="4D587FE9" wp14:editId="02EF2765">
            <wp:extent cx="1892300" cy="1089025"/>
            <wp:effectExtent l="0" t="0" r="0" b="0"/>
            <wp:docPr id="6" name="Obraz 6" descr="Miś i Margolcia - Piosenka na kolorowe lato ☀️ Piose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ś i Margolcia - Piosenka na kolorowe lato ☀️ Piosenki dl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A7" w:rsidRPr="009E52A7" w:rsidRDefault="009E52A7" w:rsidP="009E52A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</w:pPr>
    </w:p>
    <w:p w:rsidR="009E52A7" w:rsidRDefault="009E52A7" w:rsidP="009E52A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9E52A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4</w:t>
      </w:r>
    </w:p>
    <w:p w:rsidR="009E52A7" w:rsidRDefault="009E52A7" w:rsidP="009E52A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2A7" w:rsidRDefault="009E52A7" w:rsidP="009E52A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Dla sześciolatków</w:t>
      </w:r>
    </w:p>
    <w:p w:rsidR="009E52A7" w:rsidRDefault="009E52A7" w:rsidP="009E52A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21C06" w:rsidRDefault="009E52A7" w:rsidP="00721C0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  <w:sz w:val="24"/>
          <w:szCs w:val="24"/>
        </w:rPr>
      </w:pPr>
      <w:r w:rsidRPr="00721C06">
        <w:rPr>
          <w:rFonts w:cs="AgendaPl-Regular"/>
          <w:color w:val="8DFF2E"/>
          <w:sz w:val="24"/>
          <w:szCs w:val="24"/>
        </w:rPr>
        <w:t xml:space="preserve">• </w:t>
      </w:r>
      <w:r w:rsidRPr="00721C06">
        <w:rPr>
          <w:rFonts w:cs="AgendaPl-Semibold"/>
          <w:color w:val="000000"/>
          <w:sz w:val="24"/>
          <w:szCs w:val="24"/>
        </w:rPr>
        <w:t xml:space="preserve">Praca z </w:t>
      </w:r>
      <w:r w:rsidRPr="00721C06">
        <w:rPr>
          <w:rFonts w:cs="AgendaPl-Bold"/>
          <w:b/>
          <w:bCs/>
          <w:color w:val="000000"/>
          <w:sz w:val="24"/>
          <w:szCs w:val="24"/>
        </w:rPr>
        <w:t xml:space="preserve">KP4.39a – </w:t>
      </w:r>
      <w:r w:rsidRPr="00721C06">
        <w:rPr>
          <w:rFonts w:cs="AgendaPl-Regular"/>
          <w:color w:val="000000"/>
          <w:sz w:val="24"/>
          <w:szCs w:val="24"/>
        </w:rPr>
        <w:t xml:space="preserve">poznanie znaczenia niektórych przysłów </w:t>
      </w:r>
      <w:r w:rsidR="00721C06">
        <w:rPr>
          <w:rFonts w:cs="AgendaPl-Regular"/>
          <w:color w:val="000000"/>
          <w:sz w:val="24"/>
          <w:szCs w:val="24"/>
        </w:rPr>
        <w:t xml:space="preserve">i związków frazeologicznych. Rodzic </w:t>
      </w:r>
      <w:r w:rsidRPr="00721C06">
        <w:rPr>
          <w:rFonts w:cs="AgendaPl-Regular"/>
          <w:color w:val="000000"/>
          <w:sz w:val="24"/>
          <w:szCs w:val="24"/>
        </w:rPr>
        <w:t>odczytuje</w:t>
      </w:r>
      <w:r w:rsidR="00721C06">
        <w:rPr>
          <w:rFonts w:cs="AgendaPl-Regular"/>
          <w:color w:val="000000"/>
          <w:sz w:val="24"/>
          <w:szCs w:val="24"/>
        </w:rPr>
        <w:t xml:space="preserve"> </w:t>
      </w:r>
      <w:r w:rsidRPr="00721C06">
        <w:rPr>
          <w:rFonts w:cs="AgendaPl-Regular"/>
          <w:color w:val="000000"/>
          <w:sz w:val="24"/>
          <w:szCs w:val="24"/>
        </w:rPr>
        <w:t xml:space="preserve">zdania: </w:t>
      </w:r>
    </w:p>
    <w:p w:rsidR="009E52A7" w:rsidRPr="00721C06" w:rsidRDefault="009E52A7" w:rsidP="00721C0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  <w:sz w:val="24"/>
          <w:szCs w:val="24"/>
        </w:rPr>
      </w:pPr>
      <w:r w:rsidRPr="00721C06">
        <w:rPr>
          <w:rFonts w:cs="AgendaPl-Regular"/>
          <w:color w:val="000000"/>
          <w:sz w:val="24"/>
          <w:szCs w:val="24"/>
        </w:rPr>
        <w:t>1. Mieć dwie lewe ręce; 2. Mieć muchy w nosie; 3. Siedzieć jak na szpilkach; 4. Spać jak</w:t>
      </w:r>
      <w:r w:rsidR="00721C06">
        <w:rPr>
          <w:rFonts w:cs="AgendaPl-Regular"/>
          <w:color w:val="000000"/>
          <w:sz w:val="24"/>
          <w:szCs w:val="24"/>
        </w:rPr>
        <w:t xml:space="preserve"> </w:t>
      </w:r>
      <w:r w:rsidRPr="00721C06">
        <w:rPr>
          <w:rFonts w:cs="AgendaPl-Regular"/>
          <w:color w:val="000000"/>
          <w:sz w:val="24"/>
          <w:szCs w:val="24"/>
        </w:rPr>
        <w:t>kamień. Dzieci wpisują obok obrazków numery właściwych zdań. Następnie dzieci odczytują zdania</w:t>
      </w:r>
      <w:r w:rsidR="00721C06">
        <w:rPr>
          <w:rFonts w:cs="AgendaPl-Regular"/>
          <w:color w:val="000000"/>
          <w:sz w:val="24"/>
          <w:szCs w:val="24"/>
        </w:rPr>
        <w:t xml:space="preserve"> </w:t>
      </w:r>
      <w:r w:rsidRPr="00721C06">
        <w:rPr>
          <w:rFonts w:cs="AgendaPl-Regular"/>
          <w:color w:val="000000"/>
          <w:sz w:val="24"/>
          <w:szCs w:val="24"/>
        </w:rPr>
        <w:t>z poznanych liter, wpisują numer obrazka, który ilustruje dane zdanie. Na koniec ilustrują przysłowie</w:t>
      </w:r>
      <w:r w:rsidR="00721C06">
        <w:rPr>
          <w:rFonts w:cs="AgendaPl-Regular"/>
          <w:color w:val="000000"/>
          <w:sz w:val="24"/>
          <w:szCs w:val="24"/>
        </w:rPr>
        <w:t xml:space="preserve"> </w:t>
      </w:r>
      <w:r w:rsidRPr="00721C06">
        <w:rPr>
          <w:rFonts w:cs="AgendaPl-Regular"/>
          <w:color w:val="000000"/>
          <w:sz w:val="24"/>
          <w:szCs w:val="24"/>
        </w:rPr>
        <w:t>„Myśleć o niebieskich migdałach</w:t>
      </w:r>
      <w:r>
        <w:rPr>
          <w:rFonts w:ascii="AgendaPl-Regular" w:hAnsi="AgendaPl-Regular" w:cs="AgendaPl-Regular"/>
          <w:color w:val="000000"/>
          <w:sz w:val="19"/>
          <w:szCs w:val="19"/>
        </w:rPr>
        <w:t>.</w:t>
      </w:r>
    </w:p>
    <w:p w:rsidR="009E52A7" w:rsidRDefault="009E52A7" w:rsidP="009E52A7">
      <w:pPr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9E52A7" w:rsidRDefault="009E52A7" w:rsidP="009E52A7">
      <w:pPr>
        <w:spacing w:after="0" w:line="240" w:lineRule="auto"/>
        <w:rPr>
          <w:rFonts w:cs="AgendaPl-Regular"/>
          <w:b/>
          <w:color w:val="000000"/>
          <w:sz w:val="24"/>
          <w:szCs w:val="24"/>
        </w:rPr>
      </w:pPr>
      <w:r w:rsidRPr="009E52A7">
        <w:rPr>
          <w:rFonts w:cs="AgendaPl-Regular"/>
          <w:b/>
          <w:color w:val="000000"/>
          <w:sz w:val="24"/>
          <w:szCs w:val="24"/>
        </w:rPr>
        <w:t>Dla pięciolatków</w:t>
      </w:r>
    </w:p>
    <w:p w:rsidR="00721C06" w:rsidRDefault="00721C06" w:rsidP="009E52A7">
      <w:pPr>
        <w:spacing w:after="0" w:line="240" w:lineRule="auto"/>
        <w:rPr>
          <w:rFonts w:cs="AgendaPl-Regular"/>
          <w:b/>
          <w:color w:val="000000"/>
          <w:sz w:val="24"/>
          <w:szCs w:val="24"/>
        </w:rPr>
      </w:pPr>
    </w:p>
    <w:p w:rsidR="00721C06" w:rsidRPr="00721C06" w:rsidRDefault="00721C06" w:rsidP="00721C0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  <w:sz w:val="24"/>
          <w:szCs w:val="24"/>
        </w:rPr>
      </w:pPr>
      <w:r w:rsidRPr="00721C06">
        <w:rPr>
          <w:rFonts w:cs="AgendaPl-Regular"/>
          <w:color w:val="8DFF2E"/>
          <w:sz w:val="24"/>
          <w:szCs w:val="24"/>
        </w:rPr>
        <w:t xml:space="preserve">• </w:t>
      </w:r>
      <w:r w:rsidRPr="00721C06">
        <w:rPr>
          <w:rFonts w:cs="AgendaPl-Semibold"/>
          <w:color w:val="000000"/>
          <w:sz w:val="24"/>
          <w:szCs w:val="24"/>
        </w:rPr>
        <w:t xml:space="preserve">Praca z KP4.33b </w:t>
      </w:r>
      <w:r w:rsidRPr="00721C06">
        <w:rPr>
          <w:rFonts w:cs="AgendaPl-Regular"/>
          <w:color w:val="000000"/>
          <w:sz w:val="24"/>
          <w:szCs w:val="24"/>
        </w:rPr>
        <w:t xml:space="preserve">– utrwalenie właściwych </w:t>
      </w:r>
      <w:proofErr w:type="spellStart"/>
      <w:r w:rsidRPr="00721C06">
        <w:rPr>
          <w:rFonts w:cs="AgendaPl-Regular"/>
          <w:color w:val="000000"/>
          <w:sz w:val="24"/>
          <w:szCs w:val="24"/>
        </w:rPr>
        <w:t>zachowań</w:t>
      </w:r>
      <w:proofErr w:type="spellEnd"/>
      <w:r w:rsidRPr="00721C06">
        <w:rPr>
          <w:rFonts w:cs="AgendaPl-Regular"/>
          <w:color w:val="000000"/>
          <w:sz w:val="24"/>
          <w:szCs w:val="24"/>
        </w:rPr>
        <w:t xml:space="preserve"> w czasie burzy, ćwiczenie logicznego myślenia,</w:t>
      </w:r>
      <w:r>
        <w:rPr>
          <w:rFonts w:cs="AgendaPl-Regular"/>
          <w:color w:val="000000"/>
          <w:sz w:val="24"/>
          <w:szCs w:val="24"/>
        </w:rPr>
        <w:t xml:space="preserve"> poszerzanie wiedzy ogólnej. Rodzic </w:t>
      </w:r>
      <w:r w:rsidRPr="00721C06">
        <w:rPr>
          <w:rFonts w:cs="AgendaPl-Regular"/>
          <w:color w:val="000000"/>
          <w:sz w:val="24"/>
          <w:szCs w:val="24"/>
        </w:rPr>
        <w:t xml:space="preserve">pyta dzieci: </w:t>
      </w:r>
      <w:r w:rsidRPr="00721C06">
        <w:rPr>
          <w:rFonts w:cs="AgendaPl-RegularItalic"/>
          <w:i/>
          <w:iCs/>
          <w:color w:val="000000"/>
          <w:sz w:val="24"/>
          <w:szCs w:val="24"/>
        </w:rPr>
        <w:t>Co można zaobserwować na niebie po burzy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Pr="00721C06">
        <w:rPr>
          <w:rFonts w:cs="AgendaPl-RegularItalic"/>
          <w:i/>
          <w:iCs/>
          <w:color w:val="000000"/>
          <w:sz w:val="24"/>
          <w:szCs w:val="24"/>
        </w:rPr>
        <w:t xml:space="preserve">w słoneczny dzień? </w:t>
      </w:r>
    </w:p>
    <w:p w:rsidR="009E52A7" w:rsidRPr="00721C06" w:rsidRDefault="009E52A7" w:rsidP="00721C06">
      <w:pPr>
        <w:spacing w:after="0" w:line="240" w:lineRule="auto"/>
        <w:jc w:val="both"/>
        <w:rPr>
          <w:rFonts w:cs="AgendaPl-Regular"/>
          <w:b/>
          <w:color w:val="000000"/>
          <w:sz w:val="24"/>
          <w:szCs w:val="24"/>
        </w:rPr>
      </w:pPr>
    </w:p>
    <w:p w:rsidR="00BB0E48" w:rsidRPr="00BB0E48" w:rsidRDefault="00BB0E48" w:rsidP="00BB0E4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538135"/>
          <w:sz w:val="24"/>
          <w:szCs w:val="24"/>
          <w:lang w:eastAsia="pl-PL"/>
        </w:rPr>
        <w:t>Zadanie dla chętnych dzieci:</w:t>
      </w:r>
    </w:p>
    <w:p w:rsidR="00BB0E48" w:rsidRPr="00BB0E48" w:rsidRDefault="00BB0E48" w:rsidP="00BB0E48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eastAsia="Times New Roman" w:cs="Times New Roman"/>
          <w:color w:val="3B3838"/>
          <w:sz w:val="24"/>
          <w:szCs w:val="24"/>
          <w:lang w:eastAsia="pl-PL"/>
        </w:rPr>
      </w:pPr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Jeśli będziesz miał czas i ochotę to zobacz program z Misiem i </w:t>
      </w:r>
      <w:proofErr w:type="spellStart"/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>Margolcią</w:t>
      </w:r>
      <w:proofErr w:type="spellEnd"/>
      <w:r w:rsidRPr="00BB0E48">
        <w:rPr>
          <w:rFonts w:eastAsia="Times New Roman" w:cs="Times New Roman"/>
          <w:color w:val="3B3838"/>
          <w:sz w:val="24"/>
          <w:szCs w:val="24"/>
          <w:lang w:eastAsia="pl-PL"/>
        </w:rPr>
        <w:t xml:space="preserve"> o Lecie.</w:t>
      </w:r>
    </w:p>
    <w:p w:rsidR="00BB0E48" w:rsidRDefault="00BB0E48" w:rsidP="00BB0E48">
      <w:pPr>
        <w:rPr>
          <w:rFonts w:eastAsia="Times New Roman" w:cs="Times New Roman"/>
          <w:color w:val="0000FF"/>
          <w:sz w:val="24"/>
          <w:szCs w:val="24"/>
          <w:u w:val="single"/>
          <w:lang w:val="en-US" w:eastAsia="pl-PL"/>
        </w:rPr>
      </w:pPr>
      <w:r w:rsidRPr="009E52A7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Link:</w:t>
      </w:r>
      <w:r w:rsidRPr="009E52A7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hyperlink r:id="rId13" w:history="1">
        <w:r w:rsidRPr="009E52A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pl-PL"/>
          </w:rPr>
          <w:t>https://abc.tvp.pl/26125341/piosenka-na-kolorowe-lato-odc-67</w:t>
        </w:r>
      </w:hyperlink>
    </w:p>
    <w:p w:rsidR="00721C06" w:rsidRDefault="00721C06" w:rsidP="00BB0E48">
      <w:pPr>
        <w:rPr>
          <w:rFonts w:eastAsia="Times New Roman" w:cs="Times New Roman"/>
          <w:color w:val="0000FF"/>
          <w:sz w:val="24"/>
          <w:szCs w:val="24"/>
          <w:u w:val="single"/>
          <w:lang w:val="en-US" w:eastAsia="pl-PL"/>
        </w:rPr>
      </w:pPr>
    </w:p>
    <w:p w:rsidR="00721C06" w:rsidRDefault="00721C06" w:rsidP="00BB0E48">
      <w:pPr>
        <w:rPr>
          <w:rFonts w:eastAsia="Times New Roman" w:cs="Times New Roman"/>
          <w:b/>
          <w:sz w:val="24"/>
          <w:szCs w:val="24"/>
          <w:lang w:val="en-US" w:eastAsia="pl-PL"/>
        </w:rPr>
      </w:pPr>
      <w:r w:rsidRPr="00721C06">
        <w:rPr>
          <w:rFonts w:eastAsia="Times New Roman" w:cs="Times New Roman"/>
          <w:b/>
          <w:sz w:val="24"/>
          <w:szCs w:val="24"/>
          <w:lang w:val="en-US" w:eastAsia="pl-PL"/>
        </w:rPr>
        <w:t>19.06.20r.</w:t>
      </w:r>
      <w:r>
        <w:rPr>
          <w:rFonts w:eastAsia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US" w:eastAsia="pl-PL"/>
        </w:rPr>
        <w:t>piątek</w:t>
      </w:r>
      <w:proofErr w:type="spellEnd"/>
    </w:p>
    <w:p w:rsidR="00364D2A" w:rsidRPr="00364D2A" w:rsidRDefault="00364D2A" w:rsidP="00364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2A">
        <w:rPr>
          <w:rFonts w:ascii="Calibri" w:eastAsia="Times New Roman" w:hAnsi="Calibri" w:cs="Times New Roman"/>
          <w:color w:val="2F5496"/>
          <w:sz w:val="28"/>
          <w:szCs w:val="28"/>
          <w:lang w:eastAsia="pl-PL"/>
        </w:rPr>
        <w:t>  </w:t>
      </w:r>
      <w:r>
        <w:rPr>
          <w:rFonts w:ascii="Calibri" w:eastAsia="Times New Roman" w:hAnsi="Calibri" w:cs="Times New Roman"/>
          <w:color w:val="2F5496"/>
          <w:sz w:val="28"/>
          <w:szCs w:val="28"/>
          <w:lang w:eastAsia="pl-PL"/>
        </w:rPr>
        <w:t xml:space="preserve">Temat: </w:t>
      </w:r>
      <w:r w:rsidRPr="00364D2A">
        <w:rPr>
          <w:rFonts w:ascii="Calibri" w:eastAsia="Times New Roman" w:hAnsi="Calibri" w:cs="Times New Roman"/>
          <w:color w:val="00B0F0"/>
          <w:sz w:val="28"/>
          <w:szCs w:val="28"/>
          <w:lang w:eastAsia="pl-PL"/>
        </w:rPr>
        <w:t>BURZA</w:t>
      </w:r>
    </w:p>
    <w:p w:rsidR="00364D2A" w:rsidRPr="00364D2A" w:rsidRDefault="00364D2A" w:rsidP="00364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2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                                          </w:t>
      </w:r>
      <w:r w:rsidRPr="00364D2A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5013B8E1" wp14:editId="1D249F65">
            <wp:extent cx="1685925" cy="1025525"/>
            <wp:effectExtent l="0" t="0" r="9525" b="3175"/>
            <wp:docPr id="7" name="Obraz 7" descr="bu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z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2A" w:rsidRPr="00364D2A" w:rsidRDefault="00364D2A" w:rsidP="00364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2A">
        <w:rPr>
          <w:rFonts w:ascii="Calibri" w:eastAsia="Times New Roman" w:hAnsi="Calibri" w:cs="Times New Roman"/>
          <w:color w:val="70AD47"/>
          <w:lang w:eastAsia="pl-PL"/>
        </w:rPr>
        <w:t xml:space="preserve">Burza </w:t>
      </w:r>
      <w:r w:rsidRPr="00364D2A">
        <w:rPr>
          <w:rFonts w:ascii="Calibri" w:eastAsia="Times New Roman" w:hAnsi="Calibri" w:cs="Times New Roman"/>
          <w:color w:val="5A5A5A"/>
          <w:lang w:eastAsia="pl-PL"/>
        </w:rPr>
        <w:t>– zjawisko meteorologiczne związane z intensywnym rozwojem chmur o strukturze pionowej Cumulonimbus. Charakterystyczny dla burz jest intensywny opad deszczu, śniegu lub gradu, którym towarzyszą wyładowania elektryczne w atmosferze - najczęściej pioruny, dające charakterystyczne efekty świetlne (błyskawice) i dźwiękowe (grzmoty).</w:t>
      </w:r>
    </w:p>
    <w:p w:rsidR="00364D2A" w:rsidRPr="00364D2A" w:rsidRDefault="00364D2A" w:rsidP="00364D2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1</w:t>
      </w:r>
    </w:p>
    <w:p w:rsidR="00364D2A" w:rsidRPr="00364D2A" w:rsidRDefault="00364D2A" w:rsidP="00364D2A">
      <w:pPr>
        <w:numPr>
          <w:ilvl w:val="0"/>
          <w:numId w:val="11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Zaczynamy od zabawy ruchowej: słuchaj i naśladuj to, co robą małpki:</w:t>
      </w:r>
    </w:p>
    <w:p w:rsidR="00364D2A" w:rsidRPr="00364D2A" w:rsidRDefault="00364D2A" w:rsidP="00364D2A">
      <w:pPr>
        <w:spacing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                                         </w:t>
      </w:r>
      <w:r w:rsidRPr="00364D2A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FA86E60" wp14:editId="49214D75">
            <wp:extent cx="564515" cy="334010"/>
            <wp:effectExtent l="0" t="0" r="6985" b="8890"/>
            <wp:docPr id="8" name="Obraz 8" descr="Why emojis are so important - AlonTree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emojis are so important - AlonTree Compan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  </w:t>
      </w:r>
      <w:r w:rsidRPr="00364D2A">
        <w:rPr>
          <w:rFonts w:eastAsia="Times New Roman" w:cs="Times New Roman"/>
          <w:color w:val="BF8F00"/>
          <w:sz w:val="24"/>
          <w:szCs w:val="24"/>
          <w:lang w:eastAsia="pl-PL"/>
        </w:rPr>
        <w:t>Uśmiechnij się!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3B3838"/>
          <w:sz w:val="24"/>
          <w:szCs w:val="24"/>
          <w:lang w:eastAsia="pl-PL"/>
        </w:rPr>
        <w:t>„DJ Miki-Ręce do góry-</w:t>
      </w:r>
      <w:proofErr w:type="spellStart"/>
      <w:r w:rsidRPr="00364D2A">
        <w:rPr>
          <w:rFonts w:eastAsia="Times New Roman" w:cs="Times New Roman"/>
          <w:color w:val="3B3838"/>
          <w:sz w:val="24"/>
          <w:szCs w:val="24"/>
          <w:lang w:eastAsia="pl-PL"/>
        </w:rPr>
        <w:t>sł.Gosia</w:t>
      </w:r>
      <w:proofErr w:type="spellEnd"/>
      <w:r w:rsidRPr="00364D2A">
        <w:rPr>
          <w:rFonts w:eastAsia="Times New Roman" w:cs="Times New Roman"/>
          <w:color w:val="3B3838"/>
          <w:sz w:val="24"/>
          <w:szCs w:val="24"/>
          <w:lang w:eastAsia="pl-PL"/>
        </w:rPr>
        <w:t xml:space="preserve"> Kosik, produkcja muzyczna Krzysztof Palczewski” YouTube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Link: </w:t>
      </w:r>
      <w:hyperlink r:id="rId16" w:history="1">
        <w:r w:rsidRPr="00364D2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https://www.youtube.com/watch?v=EuCip5y1464</w:t>
        </w:r>
      </w:hyperlink>
    </w:p>
    <w:p w:rsidR="00364D2A" w:rsidRPr="00364D2A" w:rsidRDefault="00364D2A" w:rsidP="00364D2A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</w:p>
    <w:p w:rsidR="00364D2A" w:rsidRPr="00364D2A" w:rsidRDefault="00364D2A" w:rsidP="00364D2A">
      <w:pPr>
        <w:spacing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                            </w:t>
      </w:r>
      <w:r w:rsidRPr="00364D2A">
        <w:rPr>
          <w:rFonts w:eastAsia="Times New Roman" w:cs="Times New Roman"/>
          <w:b/>
          <w:bCs/>
          <w:noProof/>
          <w:color w:val="000000"/>
          <w:sz w:val="24"/>
          <w:szCs w:val="24"/>
          <w:bdr w:val="single" w:sz="8" w:space="0" w:color="7030A0" w:frame="1"/>
          <w:lang w:eastAsia="pl-PL"/>
        </w:rPr>
        <w:drawing>
          <wp:inline distT="0" distB="0" distL="0" distR="0" wp14:anchorId="1B9F1C2A" wp14:editId="2ADED7A0">
            <wp:extent cx="1654175" cy="1113155"/>
            <wp:effectExtent l="0" t="0" r="3175" b="0"/>
            <wp:docPr id="9" name="Obraz 9" descr="DJ Miki-Ręce do góry-sł.Gosia Kosik, produkcja muzyczna Krzyszt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 Miki-Ręce do góry-sł.Gosia Kosik, produkcja muzyczna Krzysztof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2A" w:rsidRPr="00364D2A" w:rsidRDefault="00364D2A" w:rsidP="00364D2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2</w:t>
      </w:r>
    </w:p>
    <w:p w:rsidR="00364D2A" w:rsidRPr="00364D2A" w:rsidRDefault="00364D2A" w:rsidP="00364D2A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Rodzic włącza wiersz i animację do niego, dziecko d</w:t>
      </w: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owie się, o czym dziś będziemy rozmawiać.</w:t>
      </w:r>
    </w:p>
    <w:p w:rsidR="00364D2A" w:rsidRPr="00364D2A" w:rsidRDefault="00364D2A" w:rsidP="00364D2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     „Wiersze Dla Dzieci – Burza” YouTube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Link: </w:t>
      </w:r>
      <w:hyperlink r:id="rId18" w:history="1">
        <w:r w:rsidRPr="00364D2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https://www.youtube.com/watch?v=RJ0UCU3gbLE</w:t>
        </w:r>
      </w:hyperlink>
    </w:p>
    <w:p w:rsidR="00364D2A" w:rsidRPr="00364D2A" w:rsidRDefault="00364D2A" w:rsidP="00364D2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                             </w:t>
      </w:r>
      <w:r w:rsidRPr="00364D2A">
        <w:rPr>
          <w:rFonts w:eastAsia="Times New Roman" w:cs="Times New Roman"/>
          <w:noProof/>
          <w:color w:val="000000"/>
          <w:sz w:val="24"/>
          <w:szCs w:val="24"/>
          <w:bdr w:val="single" w:sz="8" w:space="0" w:color="7030A0" w:frame="1"/>
          <w:lang w:eastAsia="pl-PL"/>
        </w:rPr>
        <w:drawing>
          <wp:inline distT="0" distB="0" distL="0" distR="0" wp14:anchorId="42082F14" wp14:editId="47C29C92">
            <wp:extent cx="1749425" cy="1089025"/>
            <wp:effectExtent l="0" t="0" r="3175" b="0"/>
            <wp:docPr id="10" name="Obraz 10" descr="Wiersze Dla Dzieci - Burz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rsze Dla Dzieci - Burza - YouTub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2A" w:rsidRPr="00364D2A" w:rsidRDefault="00364D2A" w:rsidP="00364D2A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Powiedz, jakie zjawiska zachodzą podczas burzy?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- Wieje silny wiatr, błyskawice, pioruny i pada ulewny deszcz.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noProof/>
          <w:color w:val="000000"/>
          <w:sz w:val="24"/>
          <w:szCs w:val="24"/>
          <w:bdr w:val="single" w:sz="8" w:space="0" w:color="2E75B5" w:frame="1"/>
          <w:lang w:eastAsia="pl-PL"/>
        </w:rPr>
        <w:drawing>
          <wp:inline distT="0" distB="0" distL="0" distR="0" wp14:anchorId="4F02F878" wp14:editId="59FC979E">
            <wp:extent cx="1065530" cy="1208405"/>
            <wp:effectExtent l="0" t="0" r="1270" b="0"/>
            <wp:docPr id="11" name="Obraz 11" descr="Windy Day Icon stock vector. Illustration of clipart - 56779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dy Day Icon stock vector. Illustration of clipart - 567796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    </w:t>
      </w:r>
      <w:r w:rsidRPr="00364D2A">
        <w:rPr>
          <w:rFonts w:eastAsia="Times New Roman" w:cs="Times New Roman"/>
          <w:noProof/>
          <w:color w:val="000000"/>
          <w:sz w:val="24"/>
          <w:szCs w:val="24"/>
          <w:bdr w:val="single" w:sz="8" w:space="0" w:color="FF0000" w:frame="1"/>
          <w:lang w:eastAsia="pl-PL"/>
        </w:rPr>
        <w:drawing>
          <wp:inline distT="0" distB="0" distL="0" distR="0" wp14:anchorId="4002E424" wp14:editId="0834E229">
            <wp:extent cx="1033780" cy="1216660"/>
            <wp:effectExtent l="0" t="0" r="0" b="2540"/>
            <wp:docPr id="12" name="Obraz 12" descr="Fakty i mity o burz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kty i mity o burzac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  </w:t>
      </w:r>
      <w:r w:rsidRPr="00364D2A">
        <w:rPr>
          <w:rFonts w:eastAsia="Times New Roman" w:cs="Times New Roman"/>
          <w:noProof/>
          <w:color w:val="000000"/>
          <w:sz w:val="24"/>
          <w:szCs w:val="24"/>
          <w:bdr w:val="single" w:sz="8" w:space="0" w:color="3A3838" w:frame="1"/>
          <w:lang w:eastAsia="pl-PL"/>
        </w:rPr>
        <w:drawing>
          <wp:inline distT="0" distB="0" distL="0" distR="0" wp14:anchorId="49F71D08" wp14:editId="5436998B">
            <wp:extent cx="1033780" cy="1248410"/>
            <wp:effectExtent l="0" t="0" r="0" b="8890"/>
            <wp:docPr id="13" name="Obraz 13" descr="Thunder clouds clipart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nder clouds clipart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  </w:t>
      </w:r>
      <w:r w:rsidRPr="00364D2A">
        <w:rPr>
          <w:rFonts w:eastAsia="Times New Roman" w:cs="Times New Roman"/>
          <w:noProof/>
          <w:color w:val="000000"/>
          <w:sz w:val="24"/>
          <w:szCs w:val="24"/>
          <w:bdr w:val="single" w:sz="8" w:space="0" w:color="548135" w:frame="1"/>
          <w:lang w:eastAsia="pl-PL"/>
        </w:rPr>
        <w:drawing>
          <wp:inline distT="0" distB="0" distL="0" distR="0" wp14:anchorId="2821A196" wp14:editId="0349651A">
            <wp:extent cx="993775" cy="1192530"/>
            <wp:effectExtent l="0" t="0" r="0" b="7620"/>
            <wp:docPr id="14" name="Obraz 14" descr="Ostrzeżenie przed intensywnymi opadami deszczu – Zbliż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rzeżenie przed intensywnymi opadami deszczu – Zbliżeni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2A" w:rsidRPr="00364D2A" w:rsidRDefault="00364D2A" w:rsidP="00364D2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64D2A" w:rsidRPr="00364D2A" w:rsidRDefault="00364D2A" w:rsidP="00364D2A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Posłuchaj odgłosów burzy: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Zamknij oczy i wsłuchaj się!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767171"/>
          <w:sz w:val="24"/>
          <w:szCs w:val="24"/>
          <w:lang w:eastAsia="pl-PL"/>
        </w:rPr>
        <w:t>„Grzmot i deszcz na relaks” YouTube</w:t>
      </w:r>
    </w:p>
    <w:p w:rsidR="00364D2A" w:rsidRPr="00364D2A" w:rsidRDefault="00364D2A" w:rsidP="00364D2A">
      <w:pPr>
        <w:spacing w:line="240" w:lineRule="auto"/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64D2A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Link: </w:t>
      </w:r>
      <w:hyperlink r:id="rId24" w:history="1">
        <w:r w:rsidRPr="00364D2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https://www.youtube.com/watch?v=5JBsAPRJeBY</w:t>
        </w:r>
      </w:hyperlink>
    </w:p>
    <w:p w:rsidR="00364D2A" w:rsidRPr="00364D2A" w:rsidRDefault="00364D2A" w:rsidP="00364D2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3</w:t>
      </w:r>
    </w:p>
    <w:p w:rsidR="00364D2A" w:rsidRPr="00364D2A" w:rsidRDefault="00364D2A" w:rsidP="00364D2A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Rodzic</w:t>
      </w:r>
      <w:r w:rsidR="004D458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włącza</w:t>
      </w: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film( napisy musi czytać osoba dorosła).</w:t>
      </w:r>
    </w:p>
    <w:p w:rsidR="00364D2A" w:rsidRPr="00364D2A" w:rsidRDefault="00364D2A" w:rsidP="00364D2A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Niech Rodzice dokładnie wytłumaczą ci jak unikać zagrożeń w czasie burzy!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Słuchaj uważnie i staraj się zapamiętać bezpieczne zachowania!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364D2A">
        <w:rPr>
          <w:rFonts w:eastAsia="Times New Roman" w:cs="Times New Roman"/>
          <w:color w:val="3B3838"/>
          <w:sz w:val="24"/>
          <w:szCs w:val="24"/>
          <w:lang w:eastAsia="pl-PL"/>
        </w:rPr>
        <w:lastRenderedPageBreak/>
        <w:t xml:space="preserve">„Gwałtowne ZMIANY POGODY. Jak zachować się podczas BURZY?” </w:t>
      </w:r>
      <w:r w:rsidRPr="00364D2A">
        <w:rPr>
          <w:rFonts w:eastAsia="Times New Roman" w:cs="Times New Roman"/>
          <w:color w:val="3B3838"/>
          <w:sz w:val="24"/>
          <w:szCs w:val="24"/>
          <w:lang w:val="en-US" w:eastAsia="pl-PL"/>
        </w:rPr>
        <w:t>YouTube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 Link: </w:t>
      </w:r>
      <w:hyperlink r:id="rId25" w:history="1">
        <w:r w:rsidRPr="00364D2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https://www.youtube.com/watch?v=lJdL5-Rd7JM</w:t>
        </w:r>
      </w:hyperlink>
    </w:p>
    <w:p w:rsidR="00364D2A" w:rsidRPr="00364D2A" w:rsidRDefault="00364D2A" w:rsidP="00364D2A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</w:p>
    <w:p w:rsidR="00364D2A" w:rsidRPr="00364D2A" w:rsidRDefault="00364D2A" w:rsidP="00364D2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Teraz będzie krótki filmik specjalnie dla was przedszkolaków: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C55911"/>
          <w:sz w:val="24"/>
          <w:szCs w:val="24"/>
          <w:lang w:eastAsia="pl-PL"/>
        </w:rPr>
        <w:t>„Burza. Wszystko zaczyna się od przedszkola” YouTube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364D2A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Link:</w:t>
      </w:r>
      <w:r w:rsidRPr="00364D2A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hyperlink r:id="rId26" w:history="1">
        <w:r w:rsidRPr="00364D2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https://www.youtube.com/watch?v=bx1FKDwzUeM</w:t>
        </w:r>
      </w:hyperlink>
    </w:p>
    <w:p w:rsidR="00364D2A" w:rsidRPr="00364D2A" w:rsidRDefault="00364D2A" w:rsidP="00364D2A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val="en-US" w:eastAsia="pl-PL"/>
        </w:rPr>
        <w:t>                               </w:t>
      </w:r>
      <w:r w:rsidRPr="00364D2A">
        <w:rPr>
          <w:rFonts w:eastAsia="Times New Roman" w:cs="Times New Roman"/>
          <w:noProof/>
          <w:color w:val="000000"/>
          <w:sz w:val="24"/>
          <w:szCs w:val="24"/>
          <w:bdr w:val="single" w:sz="8" w:space="0" w:color="2F5496" w:frame="1"/>
          <w:lang w:eastAsia="pl-PL"/>
        </w:rPr>
        <w:drawing>
          <wp:inline distT="0" distB="0" distL="0" distR="0" wp14:anchorId="2D40BDA0" wp14:editId="20A30B23">
            <wp:extent cx="2027555" cy="1097280"/>
            <wp:effectExtent l="0" t="0" r="0" b="7620"/>
            <wp:docPr id="15" name="Obraz 15" descr="Publiczne Przedszkole - MAMO, TATO - BĘDĘ PRZEDSZKOLAKIE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bliczne Przedszkole - MAMO, TATO - BĘDĘ PRZEDSZKOLAKIEM!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2A" w:rsidRPr="00364D2A" w:rsidRDefault="00364D2A" w:rsidP="00364D2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64D2A" w:rsidRPr="00364D2A" w:rsidRDefault="00364D2A" w:rsidP="00364D2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4</w:t>
      </w:r>
    </w:p>
    <w:p w:rsidR="00364D2A" w:rsidRPr="00364D2A" w:rsidRDefault="004D458B" w:rsidP="00364D2A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Dziecko </w:t>
      </w:r>
      <w:r w:rsidR="00364D2A" w:rsidRPr="00364D2A">
        <w:rPr>
          <w:rFonts w:eastAsia="Times New Roman" w:cs="Times New Roman"/>
          <w:color w:val="000000"/>
          <w:sz w:val="24"/>
          <w:szCs w:val="24"/>
          <w:lang w:eastAsia="pl-PL"/>
        </w:rPr>
        <w:t>czyta samodzielnie zdania: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C55911"/>
          <w:sz w:val="24"/>
          <w:szCs w:val="24"/>
          <w:lang w:eastAsia="pl-PL"/>
        </w:rPr>
        <w:t>1.  To wiatr.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1F4E79"/>
          <w:sz w:val="24"/>
          <w:szCs w:val="24"/>
          <w:lang w:eastAsia="pl-PL"/>
        </w:rPr>
        <w:t>2.  To piorun.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B050"/>
          <w:sz w:val="24"/>
          <w:szCs w:val="24"/>
          <w:lang w:eastAsia="pl-PL"/>
        </w:rPr>
        <w:t>3.  To błyskawica.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7030A0"/>
          <w:sz w:val="24"/>
          <w:szCs w:val="24"/>
          <w:lang w:eastAsia="pl-PL"/>
        </w:rPr>
        <w:t>4.  To ulewa.</w:t>
      </w:r>
    </w:p>
    <w:p w:rsidR="00364D2A" w:rsidRPr="00364D2A" w:rsidRDefault="00364D2A" w:rsidP="00364D2A">
      <w:pPr>
        <w:numPr>
          <w:ilvl w:val="0"/>
          <w:numId w:val="18"/>
        </w:numPr>
        <w:spacing w:line="240" w:lineRule="auto"/>
        <w:textAlignment w:val="baseline"/>
        <w:rPr>
          <w:rFonts w:eastAsia="Times New Roman" w:cs="Times New Roman"/>
          <w:color w:val="7030A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Powiedz ile zdań przeczytałeś?</w:t>
      </w:r>
    </w:p>
    <w:p w:rsidR="00364D2A" w:rsidRPr="00364D2A" w:rsidRDefault="00364D2A" w:rsidP="00364D2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Zadanie 5</w:t>
      </w:r>
    </w:p>
    <w:p w:rsidR="00364D2A" w:rsidRPr="00364D2A" w:rsidRDefault="00364D2A" w:rsidP="00364D2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       </w:t>
      </w:r>
      <w:r w:rsidRPr="00364D2A">
        <w:rPr>
          <w:rFonts w:eastAsia="Times New Roman" w:cs="Times New Roman"/>
          <w:b/>
          <w:bCs/>
          <w:color w:val="2F5496"/>
          <w:sz w:val="24"/>
          <w:szCs w:val="24"/>
          <w:lang w:eastAsia="pl-PL"/>
        </w:rPr>
        <w:t>Burzowe chmurki</w:t>
      </w:r>
    </w:p>
    <w:p w:rsidR="00364D2A" w:rsidRPr="00364D2A" w:rsidRDefault="00364D2A" w:rsidP="00364D2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Przygotuj sobie kartkę z bloku( jeśli masz to najlepiej koloru granatowego lub czarnego: jeśli nie masz kolorowej niech będzie biała tylko trzeba będzie ją pomalować farbą lub pokolorować kredką) </w:t>
      </w:r>
    </w:p>
    <w:p w:rsidR="00364D2A" w:rsidRPr="00364D2A" w:rsidRDefault="00364D2A" w:rsidP="00364D2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Wytnij chmurkę lub dwie (tak jak na obrazku).</w:t>
      </w:r>
    </w:p>
    <w:p w:rsidR="00364D2A" w:rsidRPr="00364D2A" w:rsidRDefault="00364D2A" w:rsidP="00364D2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Teraz wycinamy pioruny o różnym kolorze, kształcie i wielkości.</w:t>
      </w:r>
    </w:p>
    <w:p w:rsidR="00364D2A" w:rsidRPr="00364D2A" w:rsidRDefault="00364D2A" w:rsidP="00364D2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Przyklejamy do chmury i gotowe!</w:t>
      </w:r>
    </w:p>
    <w:p w:rsidR="00364D2A" w:rsidRPr="00364D2A" w:rsidRDefault="00364D2A" w:rsidP="00364D2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>                 </w:t>
      </w:r>
      <w:r w:rsidRPr="00364D2A">
        <w:rPr>
          <w:rFonts w:eastAsia="Times New Roman" w:cs="Times New Roman"/>
          <w:noProof/>
          <w:color w:val="000000"/>
          <w:sz w:val="24"/>
          <w:szCs w:val="24"/>
          <w:bdr w:val="single" w:sz="8" w:space="0" w:color="FF0000" w:frame="1"/>
          <w:lang w:eastAsia="pl-PL"/>
        </w:rPr>
        <w:drawing>
          <wp:inline distT="0" distB="0" distL="0" distR="0" wp14:anchorId="27B77D91" wp14:editId="1CE9991A">
            <wp:extent cx="2854325" cy="1526540"/>
            <wp:effectExtent l="0" t="0" r="3175" b="0"/>
            <wp:docPr id="16" name="Obraz 16" descr="cloud craft Kids Crafts, Rękodzieło Dla Maluchów, Aktywności W Przedszkolu, Sztuka Dla Dzieci, Ręcznie Robione Pomoce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ud craft Kids Crafts, Rękodzieło Dla Maluchów, Aktywności W Przedszkolu, Sztuka Dla Dzieci, Ręcznie Robione Pomoce Edukacyj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2A" w:rsidRPr="00364D2A" w:rsidRDefault="00364D2A" w:rsidP="00364D2A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Times New Roman"/>
          <w:color w:val="2E75B5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2E75B5"/>
          <w:sz w:val="24"/>
          <w:szCs w:val="24"/>
          <w:lang w:eastAsia="pl-PL"/>
        </w:rPr>
        <w:t>W trakcie wykonywania pracy możesz posłuchać piosenki o burzy: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color w:val="3B3838"/>
          <w:sz w:val="24"/>
          <w:szCs w:val="24"/>
          <w:lang w:eastAsia="pl-PL"/>
        </w:rPr>
        <w:t xml:space="preserve">„Wojciech Malajkat - Burza </w:t>
      </w:r>
      <w:r w:rsidRPr="00364D2A">
        <w:rPr>
          <w:rFonts w:ascii="Calibri" w:eastAsia="Times New Roman" w:hAnsi="Calibri" w:cs="Calibri"/>
          <w:color w:val="3B3838"/>
          <w:sz w:val="24"/>
          <w:szCs w:val="24"/>
          <w:lang w:eastAsia="pl-PL"/>
        </w:rPr>
        <w:t>🌩</w:t>
      </w:r>
      <w:r w:rsidRPr="00364D2A">
        <w:rPr>
          <w:rFonts w:eastAsia="Times New Roman" w:cs="Times New Roman"/>
          <w:color w:val="3B3838"/>
          <w:sz w:val="24"/>
          <w:szCs w:val="24"/>
          <w:lang w:eastAsia="pl-PL"/>
        </w:rPr>
        <w:t>️</w:t>
      </w:r>
      <w:r w:rsidRPr="00364D2A">
        <w:rPr>
          <w:rFonts w:ascii="Segoe UI Symbol" w:eastAsia="Times New Roman" w:hAnsi="Segoe UI Symbol" w:cs="Segoe UI Symbol"/>
          <w:color w:val="3B3838"/>
          <w:sz w:val="24"/>
          <w:szCs w:val="24"/>
          <w:lang w:eastAsia="pl-PL"/>
        </w:rPr>
        <w:t>☁</w:t>
      </w:r>
      <w:r w:rsidRPr="00364D2A">
        <w:rPr>
          <w:rFonts w:eastAsia="Times New Roman" w:cs="Times New Roman"/>
          <w:color w:val="3B3838"/>
          <w:sz w:val="24"/>
          <w:szCs w:val="24"/>
          <w:lang w:eastAsia="pl-PL"/>
        </w:rPr>
        <w:t>️” YouTube</w:t>
      </w:r>
    </w:p>
    <w:p w:rsidR="00364D2A" w:rsidRPr="00364D2A" w:rsidRDefault="00364D2A" w:rsidP="00364D2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364D2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Link:</w:t>
      </w:r>
      <w:r w:rsidRPr="00364D2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29" w:history="1">
        <w:r w:rsidRPr="00364D2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https://www.youtube.com/watch?v=b3PnRDP3TWM</w:t>
        </w:r>
      </w:hyperlink>
    </w:p>
    <w:p w:rsidR="00721C06" w:rsidRDefault="00721C06" w:rsidP="00BB0E4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4D458B" w:rsidRDefault="004D458B" w:rsidP="00BB0E4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4D458B" w:rsidRDefault="004D458B" w:rsidP="00BB0E4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Zadanie 6</w:t>
      </w:r>
    </w:p>
    <w:p w:rsidR="004D458B" w:rsidRDefault="004D458B" w:rsidP="00BB0E4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Dla sześciolatków</w:t>
      </w:r>
    </w:p>
    <w:p w:rsidR="004D458B" w:rsidRPr="004D458B" w:rsidRDefault="004D458B" w:rsidP="00BB0E48">
      <w:pPr>
        <w:rPr>
          <w:rFonts w:cs="AgendaPl-Semibold"/>
          <w:color w:val="8DFF2E"/>
          <w:sz w:val="24"/>
          <w:szCs w:val="24"/>
        </w:rPr>
      </w:pPr>
      <w:r w:rsidRPr="004D458B">
        <w:rPr>
          <w:rFonts w:cs="AgendaPl-Regular"/>
          <w:color w:val="8DFF2E"/>
          <w:sz w:val="24"/>
          <w:szCs w:val="24"/>
        </w:rPr>
        <w:t xml:space="preserve">• </w:t>
      </w:r>
      <w:r w:rsidRPr="004D458B">
        <w:rPr>
          <w:rFonts w:cs="AgendaPl-Semibold"/>
          <w:color w:val="000000"/>
          <w:sz w:val="24"/>
          <w:szCs w:val="24"/>
        </w:rPr>
        <w:t xml:space="preserve">Praca z </w:t>
      </w:r>
      <w:r w:rsidRPr="004D458B">
        <w:rPr>
          <w:rFonts w:cs="AgendaPl-Bold"/>
          <w:b/>
          <w:bCs/>
          <w:color w:val="000000"/>
          <w:sz w:val="24"/>
          <w:szCs w:val="24"/>
        </w:rPr>
        <w:t xml:space="preserve">KP4.39b </w:t>
      </w:r>
      <w:r w:rsidRPr="004D458B">
        <w:rPr>
          <w:rFonts w:cs="AgendaPl-Regular"/>
          <w:color w:val="000000"/>
          <w:sz w:val="24"/>
          <w:szCs w:val="24"/>
        </w:rPr>
        <w:t xml:space="preserve">– poruszanie się zgodnie z kodem, kolorowanie obrazków. </w:t>
      </w:r>
    </w:p>
    <w:p w:rsidR="004D458B" w:rsidRPr="004D458B" w:rsidRDefault="004D458B" w:rsidP="00BB0E48">
      <w:pPr>
        <w:rPr>
          <w:rFonts w:cs="AgendaPl-Semibold"/>
          <w:color w:val="8DFF2E"/>
          <w:sz w:val="24"/>
          <w:szCs w:val="24"/>
        </w:rPr>
      </w:pPr>
      <w:r w:rsidRPr="004D458B">
        <w:rPr>
          <w:rFonts w:cs="AgendaPl-Regular"/>
          <w:color w:val="8DFF2E"/>
          <w:sz w:val="24"/>
          <w:szCs w:val="24"/>
        </w:rPr>
        <w:t>•</w:t>
      </w:r>
      <w:r>
        <w:rPr>
          <w:rFonts w:cs="AgendaPl-Semibold"/>
          <w:color w:val="000000"/>
          <w:sz w:val="24"/>
          <w:szCs w:val="24"/>
        </w:rPr>
        <w:t xml:space="preserve"> </w:t>
      </w:r>
      <w:r w:rsidRPr="004D458B">
        <w:rPr>
          <w:rFonts w:cs="AgendaPl-Semibold"/>
          <w:color w:val="000000"/>
          <w:sz w:val="24"/>
          <w:szCs w:val="24"/>
        </w:rPr>
        <w:t xml:space="preserve">Praca z </w:t>
      </w:r>
      <w:r w:rsidRPr="004D458B">
        <w:rPr>
          <w:rFonts w:cs="AgendaPl-Bold"/>
          <w:b/>
          <w:bCs/>
          <w:color w:val="000000"/>
          <w:sz w:val="24"/>
          <w:szCs w:val="24"/>
        </w:rPr>
        <w:t xml:space="preserve">KP4.40a </w:t>
      </w:r>
      <w:r w:rsidRPr="004D458B">
        <w:rPr>
          <w:rFonts w:cs="AgendaPl-Regular"/>
          <w:color w:val="000000"/>
          <w:sz w:val="24"/>
          <w:szCs w:val="24"/>
        </w:rPr>
        <w:t xml:space="preserve">– rysowanie wyniku przeprowadzonego eksperymentu. </w:t>
      </w:r>
    </w:p>
    <w:p w:rsidR="004D458B" w:rsidRDefault="004D458B" w:rsidP="00BB0E48">
      <w:pPr>
        <w:rPr>
          <w:rFonts w:cs="AgendaPl-Regular"/>
          <w:color w:val="000000"/>
          <w:sz w:val="24"/>
          <w:szCs w:val="24"/>
        </w:rPr>
      </w:pPr>
      <w:r w:rsidRPr="004D458B">
        <w:rPr>
          <w:rFonts w:cs="AgendaPl-Regular"/>
          <w:color w:val="8DFF2E"/>
          <w:sz w:val="24"/>
          <w:szCs w:val="24"/>
        </w:rPr>
        <w:t xml:space="preserve">• </w:t>
      </w:r>
      <w:r w:rsidRPr="004D458B">
        <w:rPr>
          <w:rFonts w:cs="AgendaPl-Semibold"/>
          <w:color w:val="000000"/>
          <w:sz w:val="24"/>
          <w:szCs w:val="24"/>
        </w:rPr>
        <w:t xml:space="preserve">Praca z </w:t>
      </w:r>
      <w:r w:rsidRPr="004D458B">
        <w:rPr>
          <w:rFonts w:cs="AgendaPl-Bold"/>
          <w:b/>
          <w:bCs/>
          <w:color w:val="000000"/>
          <w:sz w:val="24"/>
          <w:szCs w:val="24"/>
        </w:rPr>
        <w:t xml:space="preserve">KP4.40b </w:t>
      </w:r>
      <w:r w:rsidRPr="004D458B">
        <w:rPr>
          <w:rFonts w:cs="AgendaPl-Regular"/>
          <w:color w:val="000000"/>
          <w:sz w:val="24"/>
          <w:szCs w:val="24"/>
        </w:rPr>
        <w:t xml:space="preserve">– kolorowanie mozaiki zgodnie z kodem. </w:t>
      </w:r>
    </w:p>
    <w:p w:rsidR="004D458B" w:rsidRPr="004D458B" w:rsidRDefault="004D458B" w:rsidP="00BB0E48">
      <w:pPr>
        <w:rPr>
          <w:rFonts w:cs="AgendaPl-Regular"/>
          <w:b/>
          <w:color w:val="000000"/>
          <w:sz w:val="24"/>
          <w:szCs w:val="24"/>
        </w:rPr>
      </w:pPr>
      <w:r w:rsidRPr="004D458B">
        <w:rPr>
          <w:rFonts w:cs="AgendaPl-Regular"/>
          <w:b/>
          <w:color w:val="000000"/>
          <w:sz w:val="24"/>
          <w:szCs w:val="24"/>
        </w:rPr>
        <w:t>Dla pięciolatków</w:t>
      </w:r>
    </w:p>
    <w:p w:rsidR="004D458B" w:rsidRPr="004D458B" w:rsidRDefault="004D458B" w:rsidP="00BB0E4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4D458B">
        <w:rPr>
          <w:rFonts w:cs="AgendaPl-Regular"/>
          <w:color w:val="8DFF2E"/>
          <w:sz w:val="24"/>
          <w:szCs w:val="24"/>
        </w:rPr>
        <w:t xml:space="preserve">• </w:t>
      </w:r>
      <w:r w:rsidRPr="004D458B">
        <w:rPr>
          <w:rFonts w:cs="AgendaPl-Semibold"/>
          <w:color w:val="000000"/>
          <w:sz w:val="24"/>
          <w:szCs w:val="24"/>
        </w:rPr>
        <w:t xml:space="preserve">Praca z KP4.33a </w:t>
      </w:r>
      <w:r w:rsidRPr="004D458B">
        <w:rPr>
          <w:rFonts w:cs="AgendaPl-Regular"/>
          <w:color w:val="000000"/>
          <w:sz w:val="24"/>
          <w:szCs w:val="24"/>
        </w:rPr>
        <w:t>– doskonalenie percepcji wzrokowej i sprawności grafomotorycznej, dekodowanie.</w:t>
      </w:r>
    </w:p>
    <w:p w:rsidR="004D458B" w:rsidRDefault="004D458B" w:rsidP="004D458B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4D458B">
        <w:rPr>
          <w:rFonts w:cs="AgendaPl-Regular"/>
          <w:color w:val="8DFF2E"/>
          <w:sz w:val="24"/>
          <w:szCs w:val="24"/>
        </w:rPr>
        <w:t xml:space="preserve">• </w:t>
      </w:r>
      <w:r w:rsidRPr="004D458B">
        <w:rPr>
          <w:rFonts w:cs="AgendaPl-Semibold"/>
          <w:color w:val="000000"/>
          <w:sz w:val="24"/>
          <w:szCs w:val="24"/>
        </w:rPr>
        <w:t xml:space="preserve">Praca z KP4.34a </w:t>
      </w:r>
      <w:r w:rsidRPr="004D458B">
        <w:rPr>
          <w:rFonts w:cs="AgendaPl-Regular"/>
          <w:color w:val="000000"/>
          <w:sz w:val="24"/>
          <w:szCs w:val="24"/>
        </w:rPr>
        <w:t>– przeliczanie, doskonalenie percepcji wzrokowej</w:t>
      </w:r>
      <w:r>
        <w:rPr>
          <w:rFonts w:cs="AgendaPl-Regular"/>
          <w:color w:val="000000"/>
          <w:sz w:val="24"/>
          <w:szCs w:val="24"/>
        </w:rPr>
        <w:t xml:space="preserve">, koordynacji wzrokowo-ruchowej </w:t>
      </w:r>
      <w:r w:rsidRPr="004D458B">
        <w:rPr>
          <w:rFonts w:cs="AgendaPl-Regular"/>
          <w:color w:val="000000"/>
          <w:sz w:val="24"/>
          <w:szCs w:val="24"/>
        </w:rPr>
        <w:t>i zdolności grafomotorycznych</w:t>
      </w:r>
      <w:r>
        <w:rPr>
          <w:rFonts w:cs="AgendaPl-Regular"/>
          <w:color w:val="000000"/>
          <w:sz w:val="24"/>
          <w:szCs w:val="24"/>
        </w:rPr>
        <w:t>.</w:t>
      </w:r>
    </w:p>
    <w:p w:rsidR="004D458B" w:rsidRDefault="004D458B" w:rsidP="004D458B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</w:p>
    <w:p w:rsidR="004D458B" w:rsidRDefault="004D458B" w:rsidP="004D458B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</w:p>
    <w:p w:rsidR="004D458B" w:rsidRDefault="004D458B" w:rsidP="004D458B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373121" wp14:editId="48646401">
            <wp:extent cx="2201545" cy="1272845"/>
            <wp:effectExtent l="0" t="0" r="8255" b="3810"/>
            <wp:docPr id="17" name="Obraz 17" descr="Kciuk w górę emotikon Plakaty na ścianę • Plakaty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iuk w górę emotikon Plakaty na ścianę • Plakaty emotikony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40" cy="12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8B" w:rsidRDefault="004D458B" w:rsidP="004D458B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</w:p>
    <w:p w:rsidR="004D458B" w:rsidRPr="000F6377" w:rsidRDefault="004D458B" w:rsidP="004D458B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70C0"/>
          <w:sz w:val="32"/>
          <w:szCs w:val="32"/>
        </w:rPr>
      </w:pPr>
      <w:r w:rsidRPr="000F6377">
        <w:rPr>
          <w:rFonts w:cs="AgendaPl-Regular"/>
          <w:color w:val="0070C0"/>
          <w:sz w:val="32"/>
          <w:szCs w:val="32"/>
        </w:rPr>
        <w:t>Miłego odpoczynku</w:t>
      </w:r>
      <w:r>
        <w:rPr>
          <w:rFonts w:cs="AgendaPl-Regular"/>
          <w:color w:val="0070C0"/>
          <w:sz w:val="32"/>
          <w:szCs w:val="32"/>
        </w:rPr>
        <w:t xml:space="preserve"> !</w:t>
      </w:r>
    </w:p>
    <w:p w:rsidR="004D458B" w:rsidRDefault="004D458B" w:rsidP="004D458B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bookmarkStart w:id="0" w:name="_GoBack"/>
      <w:bookmarkEnd w:id="0"/>
    </w:p>
    <w:p w:rsidR="004D458B" w:rsidRPr="004D458B" w:rsidRDefault="004D458B" w:rsidP="004D458B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</w:p>
    <w:p w:rsidR="00721C06" w:rsidRPr="00364D2A" w:rsidRDefault="00721C06" w:rsidP="00BB0E48">
      <w:pPr>
        <w:rPr>
          <w:b/>
          <w:sz w:val="24"/>
          <w:szCs w:val="24"/>
        </w:rPr>
      </w:pPr>
    </w:p>
    <w:sectPr w:rsidR="00721C06" w:rsidRPr="0036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ACA"/>
    <w:multiLevelType w:val="multilevel"/>
    <w:tmpl w:val="BDD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51A6"/>
    <w:multiLevelType w:val="multilevel"/>
    <w:tmpl w:val="4482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97AA9"/>
    <w:multiLevelType w:val="multilevel"/>
    <w:tmpl w:val="FAC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F2F3A"/>
    <w:multiLevelType w:val="multilevel"/>
    <w:tmpl w:val="E7F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4493E"/>
    <w:multiLevelType w:val="multilevel"/>
    <w:tmpl w:val="1F8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D1ED3"/>
    <w:multiLevelType w:val="multilevel"/>
    <w:tmpl w:val="6AE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4276F"/>
    <w:multiLevelType w:val="multilevel"/>
    <w:tmpl w:val="F96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90DDA"/>
    <w:multiLevelType w:val="multilevel"/>
    <w:tmpl w:val="1F8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87DAA"/>
    <w:multiLevelType w:val="multilevel"/>
    <w:tmpl w:val="5608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FAA"/>
    <w:multiLevelType w:val="multilevel"/>
    <w:tmpl w:val="8566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07191"/>
    <w:multiLevelType w:val="multilevel"/>
    <w:tmpl w:val="22F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2262B"/>
    <w:multiLevelType w:val="multilevel"/>
    <w:tmpl w:val="F5C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B45C8"/>
    <w:multiLevelType w:val="multilevel"/>
    <w:tmpl w:val="BCC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060C7"/>
    <w:multiLevelType w:val="multilevel"/>
    <w:tmpl w:val="0F9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F42D6"/>
    <w:multiLevelType w:val="multilevel"/>
    <w:tmpl w:val="80A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541A3"/>
    <w:multiLevelType w:val="multilevel"/>
    <w:tmpl w:val="8F2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13693"/>
    <w:multiLevelType w:val="multilevel"/>
    <w:tmpl w:val="E40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224DD"/>
    <w:multiLevelType w:val="multilevel"/>
    <w:tmpl w:val="C40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5401E"/>
    <w:multiLevelType w:val="multilevel"/>
    <w:tmpl w:val="E7B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B1FD7"/>
    <w:multiLevelType w:val="multilevel"/>
    <w:tmpl w:val="7E6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9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1"/>
  </w:num>
  <w:num w:numId="17">
    <w:abstractNumId w:val="13"/>
  </w:num>
  <w:num w:numId="18">
    <w:abstractNumId w:val="1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38"/>
    <w:rsid w:val="00024A38"/>
    <w:rsid w:val="001F26CF"/>
    <w:rsid w:val="00364D2A"/>
    <w:rsid w:val="004D458B"/>
    <w:rsid w:val="00721C06"/>
    <w:rsid w:val="009E52A7"/>
    <w:rsid w:val="00AF7BAA"/>
    <w:rsid w:val="00B80EA9"/>
    <w:rsid w:val="00BB0E48"/>
    <w:rsid w:val="00E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E44D-A3E4-465E-9C4B-7CF7748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52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bc.tvp.pl/26125341/piosenka-na-kolorowe-lato-odc-67" TargetMode="External"/><Relationship Id="rId18" Type="http://schemas.openxmlformats.org/officeDocument/2006/relationships/hyperlink" Target="https://www.youtube.com/watch?v=RJ0UCU3gbLE" TargetMode="External"/><Relationship Id="rId26" Type="http://schemas.openxmlformats.org/officeDocument/2006/relationships/hyperlink" Target="https://www.youtube.com/watch?v=bx1FKDwzUe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www.youtube.com/watch?v=lJdL5-Rd7J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uCip5y1464" TargetMode="External"/><Relationship Id="rId20" Type="http://schemas.openxmlformats.org/officeDocument/2006/relationships/image" Target="media/image11.jpeg"/><Relationship Id="rId29" Type="http://schemas.openxmlformats.org/officeDocument/2006/relationships/hyperlink" Target="https://www.youtube.com/watch?v=b3PnRDP3TW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l4iKGDoEwq0" TargetMode="External"/><Relationship Id="rId24" Type="http://schemas.openxmlformats.org/officeDocument/2006/relationships/hyperlink" Target="https://www.youtube.com/watch?v=5JBsAPRJeB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s4y1_s5czI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</cp:revision>
  <dcterms:created xsi:type="dcterms:W3CDTF">2020-06-13T06:54:00Z</dcterms:created>
  <dcterms:modified xsi:type="dcterms:W3CDTF">2020-06-14T09:49:00Z</dcterms:modified>
</cp:coreProperties>
</file>