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B7" w:rsidRDefault="005577ED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-123825</wp:posOffset>
            </wp:positionH>
            <wp:positionV relativeFrom="paragraph">
              <wp:posOffset>295275</wp:posOffset>
            </wp:positionV>
            <wp:extent cx="895350" cy="895350"/>
            <wp:effectExtent l="0" t="0" r="0" b="0"/>
            <wp:wrapSquare wrapText="bothSides"/>
            <wp:docPr id="1" name="Obrázok 3" descr="Kópia – SOS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Kópia – SOS_Logo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/>
          <w:b/>
        </w:rPr>
        <w:t xml:space="preserve">               </w:t>
      </w:r>
    </w:p>
    <w:p w:rsidR="00215CB7" w:rsidRDefault="005577ED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>STREDNÁ ODBORNÁ ŠKOLA techniky a služieb, CINTORÍNSKA 4, NITRA</w:t>
      </w:r>
    </w:p>
    <w:p w:rsidR="00215CB7" w:rsidRDefault="005577E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b/>
        </w:rPr>
        <w:t>Dieľňa</w:t>
      </w:r>
      <w:proofErr w:type="spellEnd"/>
      <w:r>
        <w:rPr>
          <w:rFonts w:ascii="Times New Roman" w:eastAsia="Calibri" w:hAnsi="Times New Roman" w:cs="Times New Roman"/>
          <w:b/>
        </w:rPr>
        <w:t xml:space="preserve"> - Kaderník, </w:t>
      </w:r>
      <w:proofErr w:type="spellStart"/>
      <w:r>
        <w:rPr>
          <w:rFonts w:ascii="Times New Roman" w:eastAsia="Calibri" w:hAnsi="Times New Roman" w:cs="Times New Roman"/>
          <w:b/>
        </w:rPr>
        <w:t>Ďurčanského</w:t>
      </w:r>
      <w:proofErr w:type="spellEnd"/>
      <w:r>
        <w:rPr>
          <w:rFonts w:ascii="Times New Roman" w:eastAsia="Calibri" w:hAnsi="Times New Roman" w:cs="Times New Roman"/>
          <w:b/>
        </w:rPr>
        <w:t xml:space="preserve"> 2, Nitra</w:t>
      </w:r>
    </w:p>
    <w:p w:rsidR="00215CB7" w:rsidRDefault="005577E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b/>
        </w:rPr>
        <w:t>Dieľňa</w:t>
      </w:r>
      <w:proofErr w:type="spellEnd"/>
      <w:r>
        <w:rPr>
          <w:rFonts w:ascii="Times New Roman" w:eastAsia="Calibri" w:hAnsi="Times New Roman" w:cs="Times New Roman"/>
          <w:b/>
        </w:rPr>
        <w:t xml:space="preserve"> - Kaderník, </w:t>
      </w:r>
      <w:proofErr w:type="spellStart"/>
      <w:r>
        <w:rPr>
          <w:rFonts w:ascii="Times New Roman" w:eastAsia="Calibri" w:hAnsi="Times New Roman" w:cs="Times New Roman"/>
          <w:b/>
        </w:rPr>
        <w:t>Baničova</w:t>
      </w:r>
      <w:proofErr w:type="spellEnd"/>
      <w:r>
        <w:rPr>
          <w:rFonts w:ascii="Times New Roman" w:eastAsia="Calibri" w:hAnsi="Times New Roman" w:cs="Times New Roman"/>
          <w:b/>
        </w:rPr>
        <w:t xml:space="preserve"> 14, Nitra</w:t>
      </w:r>
    </w:p>
    <w:p w:rsidR="00215CB7" w:rsidRDefault="005577ED">
      <w:pPr>
        <w:tabs>
          <w:tab w:val="center" w:pos="4536"/>
        </w:tabs>
        <w:spacing w:after="160" w:line="259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CENNÍK ŽIACKYCH SLUŽIEB</w:t>
      </w:r>
      <w:r>
        <w:rPr>
          <w:rFonts w:ascii="Times New Roman" w:eastAsia="Calibri" w:hAnsi="Times New Roman" w:cs="Times New Roman"/>
          <w:b/>
          <w:color w:val="660033"/>
          <w:sz w:val="56"/>
          <w:szCs w:val="56"/>
          <w:lang w:eastAsia="sk-SK"/>
        </w:rPr>
        <w:t xml:space="preserve"> </w:t>
      </w:r>
    </w:p>
    <w:p w:rsidR="00215CB7" w:rsidRDefault="005577E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                 ,,Dámske kaderníctvo“</w:t>
      </w:r>
    </w:p>
    <w:p w:rsidR="00215CB7" w:rsidRDefault="005577ED">
      <w:pPr>
        <w:tabs>
          <w:tab w:val="center" w:pos="4536"/>
        </w:tabs>
        <w:spacing w:after="16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color w:val="B00000"/>
          <w:sz w:val="20"/>
          <w:szCs w:val="20"/>
        </w:rPr>
        <w:t xml:space="preserve">Cenník nadobúda platnosť 02.09.2021        </w:t>
      </w:r>
    </w:p>
    <w:tbl>
      <w:tblPr>
        <w:tblStyle w:val="Mriekatabuky"/>
        <w:tblW w:w="9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2"/>
        <w:gridCol w:w="1430"/>
        <w:gridCol w:w="1430"/>
      </w:tblGrid>
      <w:tr w:rsidR="00215CB7" w:rsidTr="005577ED">
        <w:trPr>
          <w:trHeight w:val="317"/>
        </w:trPr>
        <w:tc>
          <w:tcPr>
            <w:tcW w:w="6202" w:type="dxa"/>
            <w:tcBorders>
              <w:bottom w:val="single" w:sz="12" w:space="0" w:color="000000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ÚKONY</w:t>
            </w:r>
          </w:p>
        </w:tc>
        <w:tc>
          <w:tcPr>
            <w:tcW w:w="1430" w:type="dxa"/>
            <w:tcBorders>
              <w:bottom w:val="single" w:sz="12" w:space="0" w:color="000000"/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CENA €</w:t>
            </w:r>
          </w:p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žiaci</w:t>
            </w:r>
          </w:p>
        </w:tc>
        <w:tc>
          <w:tcPr>
            <w:tcW w:w="1430" w:type="dxa"/>
            <w:tcBorders>
              <w:bottom w:val="single" w:sz="12" w:space="0" w:color="000000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CENA €</w:t>
            </w:r>
          </w:p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MOV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Strih vlasov</w:t>
            </w:r>
          </w:p>
        </w:tc>
        <w:tc>
          <w:tcPr>
            <w:tcW w:w="1430" w:type="dxa"/>
            <w:tcBorders>
              <w:top w:val="single" w:sz="12" w:space="0" w:color="000000"/>
              <w:right w:val="nil"/>
            </w:tcBorders>
            <w:shd w:val="clear" w:color="auto" w:fill="D9D9D9" w:themeFill="background1" w:themeFillShade="D9"/>
          </w:tcPr>
          <w:p w:rsidR="00215CB7" w:rsidRDefault="00215CB7" w:rsidP="005577E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15CB7" w:rsidRDefault="00215CB7" w:rsidP="005577E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Polodlhé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Módny strih, zmena účesu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Umývanie vlasov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215CB7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215CB7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FFFFFF" w:themeFill="background1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FFFFFF" w:themeFill="background1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2,-</w:t>
            </w:r>
          </w:p>
        </w:tc>
        <w:tc>
          <w:tcPr>
            <w:tcW w:w="1430" w:type="dxa"/>
            <w:shd w:val="clear" w:color="auto" w:fill="FFFFFF" w:themeFill="background1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Regenerácia vlasov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215CB7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215CB7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t>3,-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>
              <w:rPr>
                <w:rFonts w:eastAsia="Calibri" w:cs="Times New Roman"/>
                <w:b/>
                <w:i/>
                <w:color w:val="000000"/>
              </w:rPr>
              <w:t>Zábal vlasov /teplý/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4,-</w:t>
            </w: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</w:pPr>
            <w:r>
              <w:t>4,-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Masáž hlavy regeneračným prípravkom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3,-</w:t>
            </w: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Lak na vlasy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1,-</w:t>
            </w: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Lak na vlasy - farebný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1,50</w:t>
            </w: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1,50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Tužidlo na vlasy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1,-</w:t>
            </w: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Tužidlo na vlasy - farebné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1,50</w:t>
            </w: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1,50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Gél, vosk na úpravu účesu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1,-</w:t>
            </w: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Sušenie vlasov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3,-</w:t>
            </w: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Vodová ondulácia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215CB7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215CB7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Polodlhé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D9D9D9" w:themeFill="background1" w:themeFillShade="D9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Ondulácia horúcim vzduchom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9D9D9" w:themeFill="background1" w:themeFillShade="D9"/>
          </w:tcPr>
          <w:p w:rsidR="00215CB7" w:rsidRDefault="00215CB7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215CB7" w:rsidRDefault="00215CB7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Polodlhé </w:t>
            </w:r>
            <w:r>
              <w:rPr>
                <w:rFonts w:eastAsia="Calibri" w:cs="Times New Roman"/>
              </w:rPr>
              <w:t>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 w:rsidP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  <w:i/>
              </w:rPr>
              <w:t>Žehlenie a kulmovanie vlasov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215CB7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215CB7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i/>
              </w:rPr>
              <w:t>Krátke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Polodlhé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8,-</w:t>
            </w:r>
          </w:p>
        </w:tc>
      </w:tr>
      <w:tr w:rsidR="00215CB7" w:rsidTr="005577ED">
        <w:trPr>
          <w:trHeight w:val="317"/>
        </w:trPr>
        <w:tc>
          <w:tcPr>
            <w:tcW w:w="6202" w:type="dxa"/>
          </w:tcPr>
          <w:p w:rsidR="00215CB7" w:rsidRDefault="005577ED" w:rsidP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8,-</w:t>
            </w:r>
          </w:p>
        </w:tc>
        <w:tc>
          <w:tcPr>
            <w:tcW w:w="1430" w:type="dxa"/>
          </w:tcPr>
          <w:p w:rsidR="00215CB7" w:rsidRDefault="005577ED" w:rsidP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10,-</w:t>
            </w:r>
          </w:p>
        </w:tc>
      </w:tr>
    </w:tbl>
    <w:p w:rsidR="00215CB7" w:rsidRDefault="00215CB7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</w:p>
    <w:p w:rsidR="00215CB7" w:rsidRDefault="005577E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 xml:space="preserve">           </w:t>
      </w:r>
    </w:p>
    <w:p w:rsidR="00215CB7" w:rsidRDefault="005577ED">
      <w:pPr>
        <w:spacing w:after="160" w:line="259" w:lineRule="auto"/>
        <w:rPr>
          <w:rFonts w:ascii="Calibri" w:eastAsia="Calibri" w:hAnsi="Calibri" w:cs="Times New Roman"/>
          <w:b/>
          <w:i/>
        </w:rPr>
      </w:pPr>
      <w:r>
        <w:rPr>
          <w:rFonts w:eastAsia="Calibri" w:cs="Times New Roman"/>
          <w:b/>
          <w:i/>
        </w:rPr>
        <w:t xml:space="preserve">    </w:t>
      </w:r>
    </w:p>
    <w:p w:rsidR="00215CB7" w:rsidRDefault="00215CB7">
      <w:pPr>
        <w:spacing w:after="160" w:line="259" w:lineRule="auto"/>
        <w:rPr>
          <w:rFonts w:ascii="Calibri" w:eastAsia="Calibri" w:hAnsi="Calibri" w:cs="Times New Roman"/>
          <w:b/>
          <w:i/>
        </w:rPr>
      </w:pPr>
    </w:p>
    <w:p w:rsidR="00215CB7" w:rsidRDefault="00215CB7">
      <w:pPr>
        <w:spacing w:after="160" w:line="259" w:lineRule="auto"/>
        <w:rPr>
          <w:rFonts w:ascii="Calibri" w:eastAsia="Calibri" w:hAnsi="Calibri" w:cs="Times New Roman"/>
          <w:b/>
          <w:i/>
        </w:rPr>
      </w:pPr>
    </w:p>
    <w:p w:rsidR="00215CB7" w:rsidRDefault="00215CB7">
      <w:pPr>
        <w:spacing w:after="160" w:line="259" w:lineRule="auto"/>
        <w:rPr>
          <w:rFonts w:ascii="Calibri" w:eastAsia="Calibri" w:hAnsi="Calibri" w:cs="Times New Roman"/>
          <w:b/>
          <w:i/>
        </w:rPr>
      </w:pPr>
    </w:p>
    <w:p w:rsidR="00215CB7" w:rsidRDefault="005577ED">
      <w:pPr>
        <w:spacing w:after="160" w:line="259" w:lineRule="auto"/>
        <w:rPr>
          <w:rFonts w:ascii="Calibri" w:eastAsia="Calibri" w:hAnsi="Calibri" w:cs="Times New Roman"/>
          <w:b/>
          <w:i/>
        </w:rPr>
      </w:pPr>
      <w:r>
        <w:rPr>
          <w:rFonts w:eastAsia="Calibri" w:cs="Times New Roman"/>
          <w:b/>
          <w:i/>
        </w:rPr>
        <w:lastRenderedPageBreak/>
        <w:t xml:space="preserve">                                                         </w:t>
      </w:r>
    </w:p>
    <w:tbl>
      <w:tblPr>
        <w:tblStyle w:val="Mriekatabuky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6202"/>
        <w:gridCol w:w="1430"/>
        <w:gridCol w:w="1430"/>
      </w:tblGrid>
      <w:tr w:rsidR="00215CB7">
        <w:trPr>
          <w:trHeight w:val="274"/>
          <w:jc w:val="center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 xml:space="preserve">               Spoločenský účes </w:t>
            </w:r>
            <w:r>
              <w:rPr>
                <w:rFonts w:eastAsia="Calibri" w:cs="Times New Roman"/>
                <w:b/>
                <w:i/>
              </w:rPr>
              <w:t>kombinovaný /vodová ondulácia/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 – jednoduchý účes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 – zložitý účes /pomôcky/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FFFFFF" w:themeFill="background1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 – jednoduchý účes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  <w:tc>
          <w:tcPr>
            <w:tcW w:w="1430" w:type="dxa"/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 – zložitý účes /pomôcky/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Spoločenský účes len vyčesanie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Krátke </w:t>
            </w:r>
            <w:r>
              <w:rPr>
                <w:rFonts w:eastAsia="Calibri" w:cs="Times New Roman"/>
              </w:rPr>
              <w:t>vlasy – jednoduchý účes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 – zložitý účes /pomôcky/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 – jednoduchý účes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 – zložitý účes /pomôcky/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>
              <w:rPr>
                <w:rFonts w:eastAsia="Calibri" w:cs="Times New Roman"/>
                <w:b/>
                <w:i/>
              </w:rPr>
              <w:t>Kornely</w:t>
            </w:r>
            <w:proofErr w:type="spellEnd"/>
            <w:r>
              <w:rPr>
                <w:rFonts w:eastAsia="Calibri" w:cs="Times New Roman"/>
                <w:b/>
                <w:i/>
              </w:rPr>
              <w:t xml:space="preserve"> 1 prameň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 1 prameň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0,25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číslo 1 prameň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0,50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 xml:space="preserve">Trvalá </w:t>
            </w:r>
            <w:r>
              <w:rPr>
                <w:rFonts w:eastAsia="Calibri" w:cs="Times New Roman"/>
                <w:b/>
                <w:i/>
              </w:rPr>
              <w:t>ondulácia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Polodlhé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20,-</w:t>
            </w:r>
          </w:p>
        </w:tc>
      </w:tr>
      <w:tr w:rsidR="00215CB7">
        <w:trPr>
          <w:trHeight w:val="256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Farbenie vlasov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 ½ tuby farby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Polodlhé vlasy celá tuba farby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 1,1/2tuby farby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25,-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tcBorders>
              <w:top w:val="nil"/>
            </w:tcBorders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Za každú pol tubu farby</w:t>
            </w:r>
          </w:p>
        </w:tc>
        <w:tc>
          <w:tcPr>
            <w:tcW w:w="1430" w:type="dxa"/>
            <w:tcBorders>
              <w:top w:val="nil"/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+5,-</w:t>
            </w:r>
          </w:p>
        </w:tc>
        <w:tc>
          <w:tcPr>
            <w:tcW w:w="1430" w:type="dxa"/>
            <w:tcBorders>
              <w:top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+5,-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Sťahovanie farby vlasov s melírom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 /celá hlava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Polodlhé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35,-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</w:t>
            </w:r>
          </w:p>
        </w:tc>
        <w:tc>
          <w:tcPr>
            <w:tcW w:w="1430" w:type="dxa"/>
            <w:tcBorders>
              <w:right w:val="nil"/>
            </w:tcBorders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25,-</w:t>
            </w:r>
          </w:p>
        </w:tc>
        <w:tc>
          <w:tcPr>
            <w:tcW w:w="1430" w:type="dxa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Melír cez čiapku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FFFFFF" w:themeFill="background1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8,-</w:t>
            </w:r>
          </w:p>
        </w:tc>
        <w:tc>
          <w:tcPr>
            <w:tcW w:w="1430" w:type="dxa"/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FFFFFF" w:themeFill="background1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Polodlhé vlasy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12,-</w:t>
            </w:r>
          </w:p>
        </w:tc>
        <w:tc>
          <w:tcPr>
            <w:tcW w:w="1430" w:type="dxa"/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Melír do alobalu jednofarebný – klasický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FFFFFF" w:themeFill="background1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 /temeno/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10,-</w:t>
            </w:r>
          </w:p>
        </w:tc>
        <w:tc>
          <w:tcPr>
            <w:tcW w:w="1430" w:type="dxa"/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FFFFFF" w:themeFill="background1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 /celá hlava/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15,-</w:t>
            </w:r>
          </w:p>
        </w:tc>
        <w:tc>
          <w:tcPr>
            <w:tcW w:w="1430" w:type="dxa"/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35,-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FFFFFF" w:themeFill="background1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20,-</w:t>
            </w:r>
          </w:p>
        </w:tc>
        <w:tc>
          <w:tcPr>
            <w:tcW w:w="1430" w:type="dxa"/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tcBorders>
              <w:top w:val="nil"/>
            </w:tcBorders>
            <w:shd w:val="clear" w:color="auto" w:fill="FFFFFF" w:themeFill="background1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Každá ďalšia odmerka</w:t>
            </w:r>
          </w:p>
        </w:tc>
        <w:tc>
          <w:tcPr>
            <w:tcW w:w="1430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+ 10,-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+ 10,-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Melír do alobalu 1. prameň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2,-</w:t>
            </w: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Poradenská služba zákazníkom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3,-</w:t>
            </w: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DDD9C3" w:themeFill="background2" w:themeFillShade="E6"/>
          </w:tcPr>
          <w:p w:rsidR="00215CB7" w:rsidRDefault="005577ED">
            <w:pPr>
              <w:widowControl w:val="0"/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Práca za vykonané úkony – prinesený materiál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shd w:val="clear" w:color="auto" w:fill="DDD9C3" w:themeFill="background2" w:themeFillShade="E6"/>
          </w:tcPr>
          <w:p w:rsidR="00215CB7" w:rsidRDefault="00215C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FFFFFF" w:themeFill="background1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Krátke vlasy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5,-</w:t>
            </w:r>
          </w:p>
        </w:tc>
        <w:tc>
          <w:tcPr>
            <w:tcW w:w="1430" w:type="dxa"/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FFFFFF" w:themeFill="background1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Polodlhé vlasy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8,-</w:t>
            </w:r>
          </w:p>
        </w:tc>
        <w:tc>
          <w:tcPr>
            <w:tcW w:w="1430" w:type="dxa"/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16,-</w:t>
            </w:r>
          </w:p>
        </w:tc>
      </w:tr>
      <w:tr w:rsidR="00215CB7">
        <w:trPr>
          <w:trHeight w:val="274"/>
          <w:jc w:val="center"/>
        </w:trPr>
        <w:tc>
          <w:tcPr>
            <w:tcW w:w="6202" w:type="dxa"/>
            <w:shd w:val="clear" w:color="auto" w:fill="FFFFFF" w:themeFill="background1"/>
          </w:tcPr>
          <w:p w:rsidR="00215CB7" w:rsidRDefault="005577E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Dlhé vlasy</w:t>
            </w:r>
          </w:p>
        </w:tc>
        <w:tc>
          <w:tcPr>
            <w:tcW w:w="1430" w:type="dxa"/>
            <w:tcBorders>
              <w:right w:val="nil"/>
            </w:tcBorders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10,-</w:t>
            </w:r>
          </w:p>
        </w:tc>
        <w:tc>
          <w:tcPr>
            <w:tcW w:w="1430" w:type="dxa"/>
            <w:shd w:val="clear" w:color="auto" w:fill="FFFFFF" w:themeFill="background1"/>
          </w:tcPr>
          <w:p w:rsidR="00215CB7" w:rsidRDefault="005577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20,-</w:t>
            </w:r>
          </w:p>
        </w:tc>
      </w:tr>
    </w:tbl>
    <w:p w:rsidR="00215CB7" w:rsidRDefault="005577ED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Cenník služieb nadobúda účinnosť od 2.9. 2021</w:t>
      </w:r>
    </w:p>
    <w:p w:rsidR="00215CB7" w:rsidRDefault="005577ED">
      <w:pPr>
        <w:tabs>
          <w:tab w:val="left" w:pos="6390"/>
        </w:tabs>
        <w:spacing w:after="0" w:line="259" w:lineRule="auto"/>
        <w:rPr>
          <w:rFonts w:ascii="Calibri" w:eastAsia="Calibri" w:hAnsi="Calibri" w:cs="Times New Roman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</w:rPr>
        <w:t xml:space="preserve">           Ing. Dana </w:t>
      </w:r>
      <w:proofErr w:type="spellStart"/>
      <w:r>
        <w:rPr>
          <w:rFonts w:eastAsia="Calibri" w:cs="Times New Roman"/>
        </w:rPr>
        <w:t>Kročková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PhD</w:t>
      </w:r>
      <w:proofErr w:type="spellEnd"/>
    </w:p>
    <w:p w:rsidR="00215CB7" w:rsidRDefault="005577ED">
      <w:pPr>
        <w:tabs>
          <w:tab w:val="left" w:pos="6990"/>
        </w:tabs>
        <w:spacing w:after="0" w:line="259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ab/>
        <w:t xml:space="preserve">   riaditeľka SOŠ</w:t>
      </w:r>
    </w:p>
    <w:p w:rsidR="00215CB7" w:rsidRDefault="005577ED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 xml:space="preserve">                 </w:t>
      </w:r>
    </w:p>
    <w:p w:rsidR="00215CB7" w:rsidRDefault="005577ED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Vypracovalo: MZ- </w:t>
      </w:r>
      <w:proofErr w:type="spellStart"/>
      <w:r>
        <w:rPr>
          <w:rFonts w:ascii="Times New Roman" w:eastAsia="Times New Roman" w:hAnsi="Times New Roman" w:cs="Times New Roman"/>
          <w:b/>
        </w:rPr>
        <w:t>profesné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predmety služieb</w:t>
      </w:r>
    </w:p>
    <w:p w:rsidR="00215CB7" w:rsidRDefault="005577ED">
      <w:pPr>
        <w:spacing w:after="160" w:line="240" w:lineRule="auto"/>
        <w:rPr>
          <w:rFonts w:ascii="Calibri" w:eastAsia="Calibri" w:hAnsi="Calibri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Prejednané</w:t>
      </w:r>
      <w:proofErr w:type="spellEnd"/>
      <w:r>
        <w:rPr>
          <w:rFonts w:ascii="Times New Roman" w:eastAsia="Times New Roman" w:hAnsi="Times New Roman" w:cs="Times New Roman"/>
        </w:rPr>
        <w:t xml:space="preserve"> na pedagogickej rade dňa 02.09.2021</w:t>
      </w:r>
    </w:p>
    <w:p w:rsidR="00215CB7" w:rsidRDefault="005577ED">
      <w:pPr>
        <w:spacing w:after="160" w:line="240" w:lineRule="auto"/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Schválené  riaditeľkou SOŠ techniky a služieb Ing. Danou </w:t>
      </w:r>
      <w:proofErr w:type="spellStart"/>
      <w:r>
        <w:rPr>
          <w:rFonts w:ascii="Times New Roman" w:eastAsia="Times New Roman" w:hAnsi="Times New Roman" w:cs="Times New Roman"/>
        </w:rPr>
        <w:t>Kročkovou</w:t>
      </w:r>
      <w:proofErr w:type="spellEnd"/>
      <w:r>
        <w:rPr>
          <w:rFonts w:ascii="Times New Roman" w:eastAsia="Times New Roman" w:hAnsi="Times New Roman" w:cs="Times New Roman"/>
        </w:rPr>
        <w:t>, PhD.</w:t>
      </w:r>
    </w:p>
    <w:p w:rsidR="00215CB7" w:rsidRDefault="00215CB7">
      <w:pPr>
        <w:spacing w:after="160" w:line="252" w:lineRule="auto"/>
        <w:rPr>
          <w:rFonts w:ascii="Calibri" w:eastAsia="Calibri" w:hAnsi="Calibri" w:cs="Times New Roman"/>
          <w:b/>
        </w:rPr>
      </w:pPr>
    </w:p>
    <w:p w:rsidR="00215CB7" w:rsidRDefault="00215CB7">
      <w:pPr>
        <w:tabs>
          <w:tab w:val="left" w:pos="6390"/>
        </w:tabs>
        <w:spacing w:after="0" w:line="252" w:lineRule="auto"/>
        <w:rPr>
          <w:rFonts w:ascii="Calibri" w:eastAsia="Calibri" w:hAnsi="Calibri" w:cs="Times New Roman"/>
          <w:b/>
        </w:rPr>
      </w:pPr>
    </w:p>
    <w:p w:rsidR="00215CB7" w:rsidRDefault="005577ED">
      <w:pPr>
        <w:tabs>
          <w:tab w:val="left" w:pos="6390"/>
        </w:tabs>
        <w:spacing w:after="0" w:line="252" w:lineRule="auto"/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Ing. Dana </w:t>
      </w:r>
      <w:proofErr w:type="spellStart"/>
      <w:r>
        <w:rPr>
          <w:rFonts w:ascii="Times New Roman" w:eastAsia="Times New Roman" w:hAnsi="Times New Roman" w:cs="Times New Roman"/>
        </w:rPr>
        <w:t>Kročková</w:t>
      </w:r>
      <w:proofErr w:type="spellEnd"/>
      <w:r>
        <w:rPr>
          <w:rFonts w:ascii="Times New Roman" w:eastAsia="Times New Roman" w:hAnsi="Times New Roman" w:cs="Times New Roman"/>
        </w:rPr>
        <w:t>, PhD.</w:t>
      </w:r>
    </w:p>
    <w:p w:rsidR="00215CB7" w:rsidRDefault="005577ED" w:rsidP="005577ED">
      <w:pPr>
        <w:spacing w:after="160" w:line="259" w:lineRule="auto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riaditeľka SOŠ techniky a služieb</w:t>
      </w:r>
      <w:bookmarkStart w:id="0" w:name="_GoBack"/>
      <w:bookmarkEnd w:id="0"/>
      <w:r>
        <w:rPr>
          <w:rFonts w:eastAsia="Calibri" w:cs="Times New Roman"/>
          <w:b/>
          <w:i/>
        </w:rPr>
        <w:t xml:space="preserve">                                                      </w:t>
      </w:r>
    </w:p>
    <w:p w:rsidR="00215CB7" w:rsidRDefault="00215CB7">
      <w:pPr>
        <w:spacing w:after="0" w:line="259" w:lineRule="auto"/>
        <w:rPr>
          <w:rFonts w:ascii="Calibri" w:eastAsia="Calibri" w:hAnsi="Calibri" w:cs="Times New Roman"/>
          <w:sz w:val="20"/>
          <w:szCs w:val="20"/>
        </w:rPr>
      </w:pPr>
    </w:p>
    <w:p w:rsidR="00215CB7" w:rsidRDefault="00215CB7"/>
    <w:sectPr w:rsidR="00215CB7">
      <w:pgSz w:w="11906" w:h="16838"/>
      <w:pgMar w:top="284" w:right="1417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C71AB"/>
    <w:multiLevelType w:val="multilevel"/>
    <w:tmpl w:val="DCAE9C8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555461"/>
    <w:multiLevelType w:val="multilevel"/>
    <w:tmpl w:val="906852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15CB7"/>
    <w:rsid w:val="00215CB7"/>
    <w:rsid w:val="0055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CF12-63F7-4CC1-8E4F-64C221E8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qFormat/>
    <w:rPr>
      <w:rFonts w:ascii="Segoe UI" w:eastAsia="Segoe UI" w:hAnsi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Textbubliny">
    <w:name w:val="Balloon Text"/>
    <w:basedOn w:val="Normlny"/>
    <w:qFormat/>
    <w:pPr>
      <w:spacing w:after="0" w:line="240" w:lineRule="exact"/>
    </w:pPr>
    <w:rPr>
      <w:rFonts w:ascii="Segoe UI" w:eastAsia="Segoe UI" w:hAnsi="Segoe UI"/>
      <w:sz w:val="18"/>
      <w:szCs w:val="18"/>
      <w:lang w:eastAsia="ar-S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Mangal" w:hAnsi="Times New Roman" w:cs="Liberation Serif"/>
      <w:kern w:val="2"/>
      <w:sz w:val="24"/>
      <w:szCs w:val="24"/>
      <w:lang w:eastAsia="hi-IN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table" w:styleId="Mriekatabuky">
    <w:name w:val="Table Grid"/>
    <w:basedOn w:val="Normlnatabuka"/>
    <w:uiPriority w:val="39"/>
    <w:rsid w:val="00C9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dc:description/>
  <cp:lastModifiedBy>ntb</cp:lastModifiedBy>
  <cp:revision>12</cp:revision>
  <cp:lastPrinted>2021-11-05T11:55:00Z</cp:lastPrinted>
  <dcterms:created xsi:type="dcterms:W3CDTF">2021-11-05T11:54:00Z</dcterms:created>
  <dcterms:modified xsi:type="dcterms:W3CDTF">2021-11-05T11:55:00Z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