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97" w:rsidRDefault="0023290C" w:rsidP="0023290C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CA5148">
        <w:rPr>
          <w:b/>
          <w:i/>
          <w:color w:val="FF0000"/>
          <w:sz w:val="32"/>
          <w:szCs w:val="32"/>
          <w:u w:val="single"/>
        </w:rPr>
        <w:t>Pracovný list č.1 pre 8. ročník</w:t>
      </w:r>
    </w:p>
    <w:p w:rsidR="00CA5148" w:rsidRPr="00CA5148" w:rsidRDefault="00CA5148" w:rsidP="0023290C">
      <w:pPr>
        <w:jc w:val="center"/>
        <w:rPr>
          <w:b/>
          <w:i/>
          <w:color w:val="FF0000"/>
          <w:sz w:val="32"/>
          <w:szCs w:val="32"/>
          <w:u w:val="single"/>
        </w:rPr>
      </w:pPr>
    </w:p>
    <w:p w:rsidR="0023290C" w:rsidRDefault="0023290C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CA5148">
        <w:rPr>
          <w:sz w:val="32"/>
          <w:szCs w:val="32"/>
          <w:u w:val="single"/>
        </w:rPr>
        <w:t>Bunka vykonáva tieto základné životné procesy</w:t>
      </w:r>
      <w:r>
        <w:rPr>
          <w:sz w:val="32"/>
          <w:szCs w:val="32"/>
        </w:rPr>
        <w:t>:..........................</w:t>
      </w:r>
    </w:p>
    <w:p w:rsidR="0023290C" w:rsidRDefault="0023290C" w:rsidP="0023290C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</w:t>
      </w:r>
    </w:p>
    <w:p w:rsidR="00CA5148" w:rsidRDefault="00CA5148" w:rsidP="0023290C">
      <w:pPr>
        <w:pStyle w:val="Odsekzoznamu"/>
        <w:jc w:val="both"/>
        <w:rPr>
          <w:sz w:val="32"/>
          <w:szCs w:val="32"/>
        </w:rPr>
      </w:pPr>
    </w:p>
    <w:p w:rsidR="0023290C" w:rsidRDefault="0023290C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CA5148">
        <w:rPr>
          <w:sz w:val="32"/>
          <w:szCs w:val="32"/>
          <w:u w:val="single"/>
        </w:rPr>
        <w:t>K bunkovým povrchom patrí</w:t>
      </w:r>
      <w:r>
        <w:rPr>
          <w:sz w:val="32"/>
          <w:szCs w:val="32"/>
        </w:rPr>
        <w:t xml:space="preserve"> .....................a..................................</w:t>
      </w:r>
    </w:p>
    <w:p w:rsidR="00CA5148" w:rsidRDefault="00CA5148" w:rsidP="00CA5148">
      <w:pPr>
        <w:pStyle w:val="Odsekzoznamu"/>
        <w:jc w:val="both"/>
        <w:rPr>
          <w:sz w:val="32"/>
          <w:szCs w:val="32"/>
        </w:rPr>
      </w:pPr>
    </w:p>
    <w:p w:rsidR="0023290C" w:rsidRDefault="0023290C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CA5148">
        <w:rPr>
          <w:sz w:val="32"/>
          <w:szCs w:val="32"/>
          <w:u w:val="single"/>
        </w:rPr>
        <w:t>Tekutá časť bunky potrebná na výmenu látok sa volá</w:t>
      </w:r>
      <w:r>
        <w:rPr>
          <w:sz w:val="32"/>
          <w:szCs w:val="32"/>
        </w:rPr>
        <w:t>...................</w:t>
      </w:r>
    </w:p>
    <w:p w:rsidR="00CA5148" w:rsidRPr="00CA5148" w:rsidRDefault="00CA5148" w:rsidP="00CA5148">
      <w:pPr>
        <w:pStyle w:val="Odsekzoznamu"/>
        <w:rPr>
          <w:sz w:val="32"/>
          <w:szCs w:val="32"/>
        </w:rPr>
      </w:pPr>
    </w:p>
    <w:p w:rsidR="00CA5148" w:rsidRDefault="00CA5148" w:rsidP="00CA5148">
      <w:pPr>
        <w:pStyle w:val="Odsekzoznamu"/>
        <w:jc w:val="both"/>
        <w:rPr>
          <w:sz w:val="32"/>
          <w:szCs w:val="32"/>
        </w:rPr>
      </w:pPr>
    </w:p>
    <w:p w:rsidR="0023290C" w:rsidRDefault="0023290C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CA5148">
        <w:rPr>
          <w:sz w:val="32"/>
          <w:szCs w:val="32"/>
          <w:u w:val="single"/>
        </w:rPr>
        <w:t>Mitochondrie sa nachádzajú v</w:t>
      </w:r>
      <w:r>
        <w:rPr>
          <w:sz w:val="32"/>
          <w:szCs w:val="32"/>
        </w:rPr>
        <w:t xml:space="preserve"> ...................a ................. </w:t>
      </w:r>
      <w:r w:rsidRPr="00CA5148">
        <w:rPr>
          <w:sz w:val="32"/>
          <w:szCs w:val="32"/>
          <w:u w:val="single"/>
        </w:rPr>
        <w:t>bunkách.</w:t>
      </w:r>
    </w:p>
    <w:p w:rsidR="00CA5148" w:rsidRPr="00CA5148" w:rsidRDefault="00CA5148" w:rsidP="00CA5148">
      <w:pPr>
        <w:pStyle w:val="Odsekzoznamu"/>
        <w:jc w:val="both"/>
        <w:rPr>
          <w:sz w:val="32"/>
          <w:szCs w:val="32"/>
          <w:u w:val="single"/>
        </w:rPr>
      </w:pPr>
    </w:p>
    <w:p w:rsidR="0023290C" w:rsidRDefault="0023290C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CA5148">
        <w:rPr>
          <w:sz w:val="32"/>
          <w:szCs w:val="32"/>
          <w:u w:val="single"/>
        </w:rPr>
        <w:t>Chloroplasty</w:t>
      </w:r>
      <w:proofErr w:type="spellEnd"/>
      <w:r w:rsidRPr="00CA5148">
        <w:rPr>
          <w:sz w:val="32"/>
          <w:szCs w:val="32"/>
          <w:u w:val="single"/>
        </w:rPr>
        <w:t xml:space="preserve"> sú v</w:t>
      </w:r>
      <w:r>
        <w:rPr>
          <w:sz w:val="32"/>
          <w:szCs w:val="32"/>
        </w:rPr>
        <w:t xml:space="preserve"> ......................... </w:t>
      </w:r>
      <w:r w:rsidRPr="00CA5148">
        <w:rPr>
          <w:sz w:val="32"/>
          <w:szCs w:val="32"/>
          <w:u w:val="single"/>
        </w:rPr>
        <w:t>bunke</w:t>
      </w:r>
      <w:r>
        <w:rPr>
          <w:sz w:val="32"/>
          <w:szCs w:val="32"/>
        </w:rPr>
        <w:t>.</w:t>
      </w:r>
    </w:p>
    <w:p w:rsidR="00CA5148" w:rsidRPr="00CA5148" w:rsidRDefault="00CA5148" w:rsidP="00CA5148">
      <w:pPr>
        <w:pStyle w:val="Odsekzoznamu"/>
        <w:rPr>
          <w:sz w:val="32"/>
          <w:szCs w:val="32"/>
        </w:rPr>
      </w:pPr>
    </w:p>
    <w:p w:rsidR="00CA5148" w:rsidRDefault="00CA5148" w:rsidP="00CA5148">
      <w:pPr>
        <w:pStyle w:val="Odsekzoznamu"/>
        <w:jc w:val="both"/>
        <w:rPr>
          <w:sz w:val="32"/>
          <w:szCs w:val="32"/>
        </w:rPr>
      </w:pPr>
    </w:p>
    <w:p w:rsidR="0023290C" w:rsidRPr="00CA5148" w:rsidRDefault="0023290C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CA5148">
        <w:rPr>
          <w:sz w:val="32"/>
          <w:szCs w:val="32"/>
          <w:u w:val="single"/>
        </w:rPr>
        <w:t>Tvorba bielkovín sa uskutočňuje v </w:t>
      </w:r>
      <w:proofErr w:type="spellStart"/>
      <w:r w:rsidRPr="00CA5148">
        <w:rPr>
          <w:sz w:val="32"/>
          <w:szCs w:val="32"/>
          <w:u w:val="single"/>
        </w:rPr>
        <w:t>organelách</w:t>
      </w:r>
      <w:proofErr w:type="spellEnd"/>
      <w:r w:rsidRPr="00CA5148">
        <w:rPr>
          <w:sz w:val="32"/>
          <w:szCs w:val="32"/>
          <w:u w:val="single"/>
        </w:rPr>
        <w:t xml:space="preserve">, ktoré sa volajú                    </w:t>
      </w:r>
    </w:p>
    <w:p w:rsidR="0023290C" w:rsidRDefault="0023290C" w:rsidP="0023290C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</w:t>
      </w:r>
    </w:p>
    <w:p w:rsidR="00CA5148" w:rsidRDefault="00CA5148" w:rsidP="0023290C">
      <w:pPr>
        <w:pStyle w:val="Odsekzoznamu"/>
        <w:jc w:val="both"/>
        <w:rPr>
          <w:sz w:val="32"/>
          <w:szCs w:val="32"/>
        </w:rPr>
      </w:pPr>
    </w:p>
    <w:p w:rsidR="0023290C" w:rsidRDefault="0023290C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CA5148">
        <w:rPr>
          <w:sz w:val="32"/>
          <w:szCs w:val="32"/>
          <w:u w:val="single"/>
        </w:rPr>
        <w:t>Pri fotosyntéze sa energia</w:t>
      </w:r>
      <w:r>
        <w:rPr>
          <w:sz w:val="32"/>
          <w:szCs w:val="32"/>
        </w:rPr>
        <w:t>..............................</w:t>
      </w:r>
    </w:p>
    <w:p w:rsidR="00CA5148" w:rsidRDefault="00CA5148" w:rsidP="00CA5148">
      <w:pPr>
        <w:pStyle w:val="Odsekzoznamu"/>
        <w:jc w:val="both"/>
        <w:rPr>
          <w:sz w:val="32"/>
          <w:szCs w:val="32"/>
        </w:rPr>
      </w:pPr>
    </w:p>
    <w:p w:rsidR="0023290C" w:rsidRDefault="0023290C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CA5148">
        <w:rPr>
          <w:sz w:val="32"/>
          <w:szCs w:val="32"/>
          <w:u w:val="single"/>
        </w:rPr>
        <w:t>Aktívny pohyb bunky je pomocou</w:t>
      </w:r>
      <w:r>
        <w:rPr>
          <w:sz w:val="32"/>
          <w:szCs w:val="32"/>
        </w:rPr>
        <w:t xml:space="preserve"> .................................................</w:t>
      </w:r>
    </w:p>
    <w:p w:rsidR="00CA5148" w:rsidRPr="00CA5148" w:rsidRDefault="00CA5148" w:rsidP="00CA5148">
      <w:pPr>
        <w:pStyle w:val="Odsekzoznamu"/>
        <w:rPr>
          <w:sz w:val="32"/>
          <w:szCs w:val="32"/>
        </w:rPr>
      </w:pPr>
    </w:p>
    <w:p w:rsidR="00CA5148" w:rsidRDefault="00CA5148" w:rsidP="00CA5148">
      <w:pPr>
        <w:pStyle w:val="Odsekzoznamu"/>
        <w:jc w:val="both"/>
        <w:rPr>
          <w:sz w:val="32"/>
          <w:szCs w:val="32"/>
        </w:rPr>
      </w:pPr>
    </w:p>
    <w:p w:rsidR="0023290C" w:rsidRDefault="00CA5148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Pasívny pohyb bunky je za p</w:t>
      </w:r>
      <w:r w:rsidR="0023290C" w:rsidRPr="00CA5148">
        <w:rPr>
          <w:sz w:val="32"/>
          <w:szCs w:val="32"/>
          <w:u w:val="single"/>
        </w:rPr>
        <w:t>omoci</w:t>
      </w:r>
      <w:r w:rsidR="0023290C">
        <w:rPr>
          <w:sz w:val="32"/>
          <w:szCs w:val="32"/>
        </w:rPr>
        <w:t>................................................</w:t>
      </w:r>
    </w:p>
    <w:p w:rsidR="00CA5148" w:rsidRDefault="00CA5148" w:rsidP="00CA5148">
      <w:pPr>
        <w:pStyle w:val="Odsekzoznamu"/>
        <w:jc w:val="both"/>
        <w:rPr>
          <w:sz w:val="32"/>
          <w:szCs w:val="32"/>
        </w:rPr>
      </w:pPr>
    </w:p>
    <w:p w:rsidR="0023290C" w:rsidRDefault="0023290C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CA5148">
        <w:rPr>
          <w:sz w:val="32"/>
          <w:szCs w:val="32"/>
          <w:u w:val="single"/>
        </w:rPr>
        <w:t>Rozmnožovanie buniek súvisí s</w:t>
      </w:r>
      <w:r>
        <w:rPr>
          <w:sz w:val="32"/>
          <w:szCs w:val="32"/>
        </w:rPr>
        <w:t xml:space="preserve"> ......................a ....................</w:t>
      </w:r>
    </w:p>
    <w:p w:rsidR="0023290C" w:rsidRDefault="0023290C" w:rsidP="0023290C">
      <w:pPr>
        <w:pStyle w:val="Odsekzoznamu"/>
        <w:jc w:val="both"/>
        <w:rPr>
          <w:sz w:val="32"/>
          <w:szCs w:val="32"/>
          <w:u w:val="single"/>
        </w:rPr>
      </w:pPr>
      <w:r w:rsidRPr="00CA5148">
        <w:rPr>
          <w:sz w:val="32"/>
          <w:szCs w:val="32"/>
          <w:u w:val="single"/>
        </w:rPr>
        <w:t>jedincov.</w:t>
      </w:r>
    </w:p>
    <w:p w:rsidR="00CA5148" w:rsidRDefault="00CA5148" w:rsidP="0023290C">
      <w:pPr>
        <w:pStyle w:val="Odsekzoznamu"/>
        <w:jc w:val="both"/>
        <w:rPr>
          <w:sz w:val="32"/>
          <w:szCs w:val="32"/>
          <w:u w:val="single"/>
        </w:rPr>
      </w:pPr>
    </w:p>
    <w:p w:rsidR="00CA5148" w:rsidRPr="00CA5148" w:rsidRDefault="00CA5148" w:rsidP="0023290C">
      <w:pPr>
        <w:pStyle w:val="Odsekzoznamu"/>
        <w:jc w:val="both"/>
        <w:rPr>
          <w:sz w:val="32"/>
          <w:szCs w:val="32"/>
          <w:u w:val="single"/>
        </w:rPr>
      </w:pPr>
    </w:p>
    <w:p w:rsidR="0023290C" w:rsidRDefault="0023290C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CA5148">
        <w:rPr>
          <w:sz w:val="32"/>
          <w:szCs w:val="32"/>
          <w:u w:val="single"/>
        </w:rPr>
        <w:t xml:space="preserve">Pri vzniku pohlavných buniek dochádza k </w:t>
      </w:r>
      <w:r>
        <w:rPr>
          <w:sz w:val="32"/>
          <w:szCs w:val="32"/>
        </w:rPr>
        <w:t>...........................</w:t>
      </w:r>
    </w:p>
    <w:p w:rsidR="0023290C" w:rsidRDefault="0023290C" w:rsidP="0023290C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</w:t>
      </w:r>
    </w:p>
    <w:p w:rsidR="0023290C" w:rsidRDefault="0023290C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CA5148">
        <w:rPr>
          <w:sz w:val="32"/>
          <w:szCs w:val="32"/>
          <w:u w:val="single"/>
        </w:rPr>
        <w:lastRenderedPageBreak/>
        <w:t>Fotosyntéza prebieha v</w:t>
      </w:r>
      <w:r>
        <w:rPr>
          <w:sz w:val="32"/>
          <w:szCs w:val="32"/>
        </w:rPr>
        <w:t xml:space="preserve"> ...................... </w:t>
      </w:r>
      <w:r w:rsidRPr="00CA5148">
        <w:rPr>
          <w:sz w:val="32"/>
          <w:szCs w:val="32"/>
          <w:u w:val="single"/>
        </w:rPr>
        <w:t>bunkách</w:t>
      </w:r>
      <w:r>
        <w:rPr>
          <w:sz w:val="32"/>
          <w:szCs w:val="32"/>
        </w:rPr>
        <w:t xml:space="preserve"> obsahujúcich</w:t>
      </w:r>
      <w:r w:rsidR="00CA5148">
        <w:rPr>
          <w:sz w:val="32"/>
          <w:szCs w:val="32"/>
        </w:rPr>
        <w:t xml:space="preserve"> ..................................</w:t>
      </w:r>
    </w:p>
    <w:p w:rsidR="00CA5148" w:rsidRDefault="00CA5148" w:rsidP="00CA5148">
      <w:pPr>
        <w:pStyle w:val="Odsekzoznamu"/>
        <w:jc w:val="both"/>
        <w:rPr>
          <w:sz w:val="32"/>
          <w:szCs w:val="32"/>
        </w:rPr>
      </w:pPr>
    </w:p>
    <w:p w:rsidR="00CA5148" w:rsidRPr="00CA5148" w:rsidRDefault="00CA5148" w:rsidP="0023290C">
      <w:pPr>
        <w:pStyle w:val="Odsekzoznamu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CA5148">
        <w:rPr>
          <w:sz w:val="32"/>
          <w:szCs w:val="32"/>
          <w:u w:val="single"/>
        </w:rPr>
        <w:t xml:space="preserve">Prenos látok v bunke cez cytoplazmatickú membránu je </w:t>
      </w:r>
    </w:p>
    <w:p w:rsidR="00CA5148" w:rsidRDefault="00CA5148" w:rsidP="00CA5148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............................ </w:t>
      </w:r>
      <w:r w:rsidRPr="00CA5148">
        <w:rPr>
          <w:sz w:val="32"/>
          <w:szCs w:val="32"/>
          <w:u w:val="single"/>
        </w:rPr>
        <w:t>alebo</w:t>
      </w:r>
      <w:r>
        <w:rPr>
          <w:sz w:val="32"/>
          <w:szCs w:val="32"/>
        </w:rPr>
        <w:t xml:space="preserve"> ..............................</w:t>
      </w:r>
    </w:p>
    <w:p w:rsidR="00CA5148" w:rsidRDefault="00CA5148" w:rsidP="00CA5148">
      <w:pPr>
        <w:pStyle w:val="Odsekzoznamu"/>
        <w:jc w:val="both"/>
        <w:rPr>
          <w:sz w:val="32"/>
          <w:szCs w:val="32"/>
        </w:rPr>
      </w:pPr>
    </w:p>
    <w:p w:rsidR="00CA5148" w:rsidRDefault="00CA5148" w:rsidP="00CA5148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CA5148">
        <w:rPr>
          <w:sz w:val="32"/>
          <w:szCs w:val="32"/>
          <w:u w:val="single"/>
        </w:rPr>
        <w:t>Jadro má v bunke úlohu, že</w:t>
      </w:r>
      <w:r>
        <w:rPr>
          <w:sz w:val="32"/>
          <w:szCs w:val="32"/>
        </w:rPr>
        <w:t xml:space="preserve"> ..................................................</w:t>
      </w:r>
    </w:p>
    <w:p w:rsidR="00CA5148" w:rsidRDefault="00CA5148" w:rsidP="00CA5148">
      <w:pPr>
        <w:pStyle w:val="Odsekzoznamu"/>
        <w:jc w:val="both"/>
        <w:rPr>
          <w:sz w:val="32"/>
          <w:szCs w:val="32"/>
        </w:rPr>
      </w:pPr>
      <w:bookmarkStart w:id="0" w:name="_GoBack"/>
      <w:bookmarkEnd w:id="0"/>
    </w:p>
    <w:p w:rsidR="00CA5148" w:rsidRPr="0023290C" w:rsidRDefault="00CA5148" w:rsidP="00CA5148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CA5148">
        <w:rPr>
          <w:sz w:val="32"/>
          <w:szCs w:val="32"/>
          <w:u w:val="single"/>
        </w:rPr>
        <w:t>Metabolizmus je</w:t>
      </w:r>
      <w:r>
        <w:rPr>
          <w:sz w:val="32"/>
          <w:szCs w:val="32"/>
        </w:rPr>
        <w:t xml:space="preserve"> ...................................................................</w:t>
      </w:r>
    </w:p>
    <w:sectPr w:rsidR="00CA5148" w:rsidRPr="0023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68DF"/>
    <w:multiLevelType w:val="hybridMultilevel"/>
    <w:tmpl w:val="9DECD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0C"/>
    <w:rsid w:val="0023290C"/>
    <w:rsid w:val="00BE0497"/>
    <w:rsid w:val="00CA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762B-A445-47DF-9B92-8684DD52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2020-04-15T09:07:00Z</dcterms:created>
  <dcterms:modified xsi:type="dcterms:W3CDTF">2020-04-15T09:27:00Z</dcterms:modified>
</cp:coreProperties>
</file>