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56" w:rsidRDefault="001D7B56" w:rsidP="001D7B56">
      <w:r>
        <w:t>Religia kl. 7     20.04.20</w:t>
      </w:r>
    </w:p>
    <w:p w:rsidR="001D7B56" w:rsidRDefault="001D7B56" w:rsidP="001D7B56">
      <w:r>
        <w:t>Temat: Koronka do Bożego Miłosierdzia.</w:t>
      </w:r>
    </w:p>
    <w:p w:rsidR="001D7B56" w:rsidRDefault="001D7B56" w:rsidP="001D7B56">
      <w:r>
        <w:t>Film – Siostra Faustyna.</w:t>
      </w:r>
    </w:p>
    <w:p w:rsidR="001D7B56" w:rsidRDefault="001D7B56" w:rsidP="001D7B56">
      <w:r>
        <w:t>Wykonaj mapę mentalną.</w:t>
      </w:r>
    </w:p>
    <w:p w:rsidR="001D7B56" w:rsidRDefault="001D7B56" w:rsidP="001D7B56">
      <w:r>
        <w:t>Temat: Kościół – dom duchowy.</w:t>
      </w:r>
    </w:p>
    <w:p w:rsidR="001D7B56" w:rsidRDefault="001D7B56" w:rsidP="001D7B56"/>
    <w:p w:rsidR="001D7B56" w:rsidRDefault="001D7B56" w:rsidP="001D7B56">
      <w:pPr>
        <w:pStyle w:val="Akapitzlist"/>
        <w:numPr>
          <w:ilvl w:val="0"/>
          <w:numId w:val="1"/>
        </w:numPr>
      </w:pPr>
      <w:r>
        <w:t>Mój dom – prezentacja, schematyczne przedstawienie treści w zeszycie</w:t>
      </w:r>
    </w:p>
    <w:p w:rsidR="001D7B56" w:rsidRDefault="001D7B56" w:rsidP="001D7B56">
      <w:pPr>
        <w:pStyle w:val="Akapitzlist"/>
      </w:pPr>
      <w:r>
        <w:t xml:space="preserve">Dom- z czym Ci się kojarzy: np. mama miłość babcia Kto? </w:t>
      </w:r>
    </w:p>
    <w:p w:rsidR="001D7B56" w:rsidRDefault="001D7B56" w:rsidP="001D7B56">
      <w:pPr>
        <w:pStyle w:val="Akapitzlist"/>
      </w:pPr>
      <w:r>
        <w:t>Atmosfera w domu- z czym ci się kojarzy np. troska, radość, bezpieczeństwo …..</w:t>
      </w:r>
    </w:p>
    <w:p w:rsidR="001D7B56" w:rsidRDefault="001D7B56" w:rsidP="001D7B56">
      <w:pPr>
        <w:pStyle w:val="Akapitzlist"/>
      </w:pPr>
      <w:r>
        <w:t xml:space="preserve"> Słowo „dom” w Starym Testamencie występuje 1068 razy, a w Nowym zostało użyte 260 razy. Budować dom oznacza nie tylko wznosić mury, lecz także tworzyć rodzinę i przekazywać w niej wiarę. Jest jeszcze jedno biblijne znaczenie domu – to ludzie, do których przychodzi Bóg i chce wśród nich zamieszkać.</w:t>
      </w:r>
    </w:p>
    <w:p w:rsidR="001D7B56" w:rsidRDefault="001D7B56" w:rsidP="001D7B56">
      <w:pPr>
        <w:pStyle w:val="Akapitzlist"/>
      </w:pPr>
      <w:r>
        <w:t xml:space="preserve">    Dom na skale – uroczyste czytanie Ewangelii  (Mt 7,24-27)</w:t>
      </w:r>
    </w:p>
    <w:p w:rsidR="001D7B56" w:rsidRDefault="001D7B56" w:rsidP="001D7B56">
      <w:pPr>
        <w:pStyle w:val="Akapitzlist"/>
      </w:pPr>
      <w:r>
        <w:t xml:space="preserve"> – Na czym człowiek może budować swój dom?</w:t>
      </w:r>
    </w:p>
    <w:p w:rsidR="001D7B56" w:rsidRDefault="001D7B56" w:rsidP="001D7B56">
      <w:pPr>
        <w:pStyle w:val="Akapitzlist"/>
      </w:pPr>
      <w:r>
        <w:t xml:space="preserve"> – Kto podejmuje decyzję o miejscu budowy domu?</w:t>
      </w:r>
    </w:p>
    <w:p w:rsidR="001D7B56" w:rsidRDefault="001D7B56" w:rsidP="001D7B56">
      <w:pPr>
        <w:pStyle w:val="Akapitzlist"/>
      </w:pPr>
      <w:r>
        <w:t xml:space="preserve"> – Jakie jest zagrożenie dla domu wybudowanego na piasku?</w:t>
      </w:r>
    </w:p>
    <w:p w:rsidR="001D7B56" w:rsidRDefault="001D7B56" w:rsidP="001D7B56">
      <w:pPr>
        <w:pStyle w:val="Akapitzlist"/>
      </w:pPr>
      <w:r>
        <w:t xml:space="preserve"> – Jaka jest przyszłość domu wybudowanego na skale? </w:t>
      </w:r>
    </w:p>
    <w:p w:rsidR="001D7B56" w:rsidRDefault="001D7B56" w:rsidP="001D7B56">
      <w:pPr>
        <w:pStyle w:val="Akapitzlist"/>
      </w:pPr>
      <w:r>
        <w:t>– Co oznacza dom, piasek i skała w przypowieści Jezusa?</w:t>
      </w:r>
    </w:p>
    <w:p w:rsidR="001D7B56" w:rsidRDefault="001D7B56" w:rsidP="001D7B56">
      <w:pPr>
        <w:pStyle w:val="Akapitzlist"/>
      </w:pPr>
      <w:r>
        <w:t xml:space="preserve"> – O jakim domu mówi Jezus?</w:t>
      </w:r>
    </w:p>
    <w:p w:rsidR="001D7B56" w:rsidRDefault="001D7B56" w:rsidP="001D7B56">
      <w:pPr>
        <w:pStyle w:val="Akapitzlist"/>
      </w:pPr>
      <w:r>
        <w:t xml:space="preserve"> Dom to nasze życie osobiste, ale też życie w rodzinie. Skałą jest Jezus. Budowanie na piasku oznacza brak wartości, na których budujemy swoje życie. To, co zbudowane jest na Chrystusie, jest trwałe i silne. Relacje z innymi ludźmi budowane na Chrystusie są zawsze szczere, prawdziwe i nastawione na dobro. Zniszczyć dom może grzech człowieka. </w:t>
      </w:r>
    </w:p>
    <w:p w:rsidR="001D7B56" w:rsidRDefault="001D7B56" w:rsidP="001D7B56">
      <w:pPr>
        <w:pStyle w:val="Akapitzlist"/>
      </w:pPr>
      <w:r>
        <w:t xml:space="preserve"> (JAK TO OSIĄGNĄĆ?) 1. Kościół wspólnotą ludzi – schematyczne przedstawia</w:t>
      </w:r>
    </w:p>
    <w:p w:rsidR="001D7B56" w:rsidRDefault="001D7B56" w:rsidP="001D7B56">
      <w:pPr>
        <w:pStyle w:val="Akapitzlist"/>
      </w:pPr>
      <w:r>
        <w:t>zapisuje „Kościół” dużą literą i uczniowie tworzą wykres w swoich zeszytach analogicznie do wykresu pierwszego. Kościół Pan Jezus cisza miłość ludzie Kto?</w:t>
      </w:r>
    </w:p>
    <w:p w:rsidR="001D7B56" w:rsidRDefault="001D7B56" w:rsidP="001D7B56">
      <w:pPr>
        <w:pStyle w:val="Akapitzlist"/>
      </w:pPr>
      <w:r>
        <w:t xml:space="preserve"> Atmosfera szacunek wiara  radość bezpieczeństwo .</w:t>
      </w:r>
    </w:p>
    <w:p w:rsidR="001D7B56" w:rsidRDefault="001D7B56" w:rsidP="001D7B56">
      <w:pPr>
        <w:pStyle w:val="Akapitzlist"/>
      </w:pPr>
      <w:r>
        <w:t>Dokończ zdania:</w:t>
      </w:r>
    </w:p>
    <w:p w:rsidR="001D7B56" w:rsidRDefault="001D7B56" w:rsidP="001D7B56">
      <w:pPr>
        <w:pStyle w:val="Akapitzlist"/>
      </w:pPr>
      <w:r>
        <w:t xml:space="preserve"> Kościół to „miejsce”, gdzie ……..</w:t>
      </w:r>
    </w:p>
    <w:p w:rsidR="001D7B56" w:rsidRDefault="001D7B56" w:rsidP="001D7B56">
      <w:pPr>
        <w:pStyle w:val="Akapitzlist"/>
      </w:pPr>
      <w:r>
        <w:t xml:space="preserve">. To budynek ze wspólnotą ludzi, która………... </w:t>
      </w:r>
    </w:p>
    <w:p w:rsidR="001D7B56" w:rsidRDefault="001D7B56" w:rsidP="001D7B56">
      <w:pPr>
        <w:pStyle w:val="Akapitzlist"/>
      </w:pPr>
      <w:r>
        <w:t>W Kościele najważniejszy jest ……….. To dla Niego ludzie tworzą ……….</w:t>
      </w:r>
    </w:p>
    <w:p w:rsidR="001D7B56" w:rsidRDefault="001D7B56" w:rsidP="001D7B56">
      <w:pPr>
        <w:pStyle w:val="Akapitzlist"/>
      </w:pPr>
      <w:r>
        <w:t xml:space="preserve">Przeczytaj teksty KKK 810  „Kościół jest Ciałem Chrystusa. Przez Ducha Świętego i Jego działanie w sakramentach, przede wszystkim w Eucharystii, Chrystus, który umarł i zmartwychwstał, tworzy wspólnotę wierzących jako swoje Ciało”. „Kościół jest Ciałem, którego Chrystus jest Głową: Kościół żyje dzięki Niemu, w Nim i dla Niego; Chrystus żyje z Kościołem i w Kościele”. „Kościół jest Oblubienicą Chrystusa. Chrystus umiłował ją i samego siebie wydał za nią. Obmył ją swoją krwią”. „Kościół jest świątynią Ducha Świętego. Duch jest jakby duszą Ciała Mistycznego, zasadą jego życia, jedności w różnorodności oraz bogactwa jego darów i charyzmatów”. „Tak to cały Kościół okazuje się jako lud zjednoczony jednością Ojca i Syna, i Ducha Świętego”. (Katechizm Kościoła katolickiego, 805, 807-810) </w:t>
      </w:r>
    </w:p>
    <w:p w:rsidR="001D7B56" w:rsidRDefault="001D7B56" w:rsidP="001D7B56">
      <w:pPr>
        <w:pStyle w:val="Akapitzlist"/>
      </w:pPr>
      <w:r>
        <w:t>– Jakich określeń używamy, mówiąc o Kościele?</w:t>
      </w:r>
    </w:p>
    <w:p w:rsidR="001D7B56" w:rsidRDefault="001D7B56" w:rsidP="001D7B56">
      <w:pPr>
        <w:pStyle w:val="Akapitzlist"/>
      </w:pPr>
      <w:r>
        <w:t xml:space="preserve"> – Kto jest Głową Kościoła?</w:t>
      </w:r>
    </w:p>
    <w:p w:rsidR="001D7B56" w:rsidRDefault="001D7B56" w:rsidP="001D7B56">
      <w:pPr>
        <w:pStyle w:val="Akapitzlist"/>
      </w:pPr>
      <w:r>
        <w:t xml:space="preserve"> – Kto go jednoczy? </w:t>
      </w:r>
    </w:p>
    <w:p w:rsidR="001D7B56" w:rsidRDefault="001D7B56" w:rsidP="001D7B56">
      <w:pPr>
        <w:pStyle w:val="Akapitzlist"/>
      </w:pPr>
      <w:r>
        <w:t xml:space="preserve">– Dzięki czemu Kościół istnieje? </w:t>
      </w:r>
    </w:p>
    <w:p w:rsidR="001D7B56" w:rsidRDefault="001D7B56" w:rsidP="001D7B56">
      <w:pPr>
        <w:pStyle w:val="Akapitzlist"/>
      </w:pPr>
      <w:r>
        <w:lastRenderedPageBreak/>
        <w:t xml:space="preserve">Uczniowie zapisują w zeszytach określenia Kościoła. </w:t>
      </w:r>
    </w:p>
    <w:p w:rsidR="001D7B56" w:rsidRDefault="001D7B56" w:rsidP="001D7B56">
      <w:pPr>
        <w:pStyle w:val="Akapitzlist"/>
      </w:pPr>
      <w:r>
        <w:t xml:space="preserve">III. MOJE OSIĄGNIĘCIA  – Dlaczego mówimy o dwóch wymiarach Kościoła: materialnym i duchowym?  – O który z tych kościołów mamy obowiązek dbać? Wydaje się, że kościół materialny to tylko budynki o większej lub mniejszej wartości historycznej, estetycznej i architektonicznej. Świątynie to znak wiary w Chrystusa. Powstały dzięki trosce i pracy fizycznej konkretnych ludzi. Budowano je przez lata, by służyły wielu pokoleniom. Wchodząc do średniowiecznej świątyni, korzystamy z hojności i pracy ludzi, którzy żyli w tamtym czasie. Kościoły otrzymaliśmy w spadku po naszych przodkach. Wchodząc do współczesnego kościoła, korzystamy z pracy i hojności ludzi zupełnie nam nieznanych, ale jednoczy nas wspólnota Kościoła. Oni podzielili się swoimi oszczędnościami, włożyli wysiłek, by inni mogli modlić się w pięknym otoczeniu. To zobowiązuje nas do wdzięczności i troski materialnej o kościół. Nie zawsze muszą to być pieniądze, ale ofiarowany czas na sprzątanie, by inni mogli z tego korzystać, pomoc przy organizowaniu uroczystości, czynny udział w liturgii np. Bożego Ciała. Tak jak w rodzinnym domu każdy powinien troszczyć się o jego wymiar materialny i duchowy, tak też powinno być w Kościele. Nikt z nas nie może zrzucać odpowiedzialności za kościół na innych, bo jest za niego odpowiedzialny. Wszyscy korzystamy z kościoła zarówno materialnego, jak i duchowego. </w:t>
      </w:r>
    </w:p>
    <w:p w:rsidR="001D7B56" w:rsidRDefault="001D7B56" w:rsidP="001D7B56">
      <w:pPr>
        <w:pStyle w:val="Akapitzlist"/>
      </w:pPr>
      <w:r>
        <w:t xml:space="preserve"> Wypisz wydarzenia religijne związane z danym miesiącem i jednocześnie uroczystości rodzinne, takie jak np.: rocznica chrztu, urodziny, imieniny kogoś z rodziny, rocznica ślubu rodziców. Uczniowie mają za zadanie dokończyć uzupełnianie kalendarza dokładniej w domu (zostanie to później ocenione)</w:t>
      </w:r>
    </w:p>
    <w:p w:rsidR="001D7B56" w:rsidRDefault="001D7B56" w:rsidP="001D7B56">
      <w:pPr>
        <w:pStyle w:val="Akapitzlist"/>
      </w:pPr>
      <w:r>
        <w:t xml:space="preserve">Styczeń Dom – – – – Kościół – – – – </w:t>
      </w:r>
    </w:p>
    <w:p w:rsidR="001D7B56" w:rsidRDefault="001D7B56" w:rsidP="001D7B56">
      <w:pPr>
        <w:pStyle w:val="Akapitzlist"/>
      </w:pPr>
      <w:r>
        <w:t xml:space="preserve"> Nasze życie domowe przeplata się z życiem Kościoła. Przeżywane święta religijne wyznaczają rytm życia rodziny. Również rodzinne świętowanie włączamy w życie Kościoła. To jest właśnie budowanie domu na skale. W naszym życiu najważniejsze wydarzenia miały miejsce w kościele świątyni.</w:t>
      </w:r>
    </w:p>
    <w:p w:rsidR="001D7B56" w:rsidRDefault="001D7B56" w:rsidP="001D7B56">
      <w:pPr>
        <w:pStyle w:val="Akapitzlist"/>
      </w:pPr>
      <w:r>
        <w:t xml:space="preserve"> – Z jakich okazji ludzie zamawiają Msze Święte? </w:t>
      </w:r>
    </w:p>
    <w:p w:rsidR="001D7B56" w:rsidRDefault="001D7B56" w:rsidP="001D7B56">
      <w:pPr>
        <w:pStyle w:val="Akapitzlist"/>
      </w:pPr>
      <w:r>
        <w:t>Zad 2 str. 116 do zeszytu.</w:t>
      </w:r>
    </w:p>
    <w:p w:rsidR="001B3D5A" w:rsidRDefault="001B3D5A">
      <w:bookmarkStart w:id="0" w:name="_GoBack"/>
      <w:bookmarkEnd w:id="0"/>
    </w:p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372A"/>
    <w:multiLevelType w:val="hybridMultilevel"/>
    <w:tmpl w:val="77E6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6"/>
    <w:rsid w:val="001B3D5A"/>
    <w:rsid w:val="001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8912-8E5D-4AE3-AAA2-0756D199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2020-04-19T17:49:00Z</dcterms:created>
  <dcterms:modified xsi:type="dcterms:W3CDTF">2020-04-19T17:51:00Z</dcterms:modified>
</cp:coreProperties>
</file>