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05" w:rsidRDefault="00051905" w:rsidP="00051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051905" w:rsidRDefault="00051905" w:rsidP="00051905">
      <w:pPr>
        <w:rPr>
          <w:rFonts w:ascii="Times New Roman" w:hAnsi="Times New Roman" w:cs="Times New Roman"/>
          <w:sz w:val="24"/>
          <w:szCs w:val="24"/>
        </w:rPr>
      </w:pPr>
    </w:p>
    <w:p w:rsidR="00051905" w:rsidRDefault="00051905" w:rsidP="0005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051905" w:rsidRDefault="00051905" w:rsidP="0005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Wakacje!</w:t>
      </w:r>
    </w:p>
    <w:p w:rsidR="00051905" w:rsidRPr="00051905" w:rsidRDefault="00051905" w:rsidP="0005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051905">
        <w:rPr>
          <w:rFonts w:ascii="Times New Roman" w:hAnsi="Times New Roman" w:cs="Times New Roman"/>
          <w:sz w:val="24"/>
          <w:szCs w:val="24"/>
        </w:rPr>
        <w:t>Gdzie woda jest słodka, a gdzie słona?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905" w:rsidRDefault="00051905" w:rsidP="0005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051905" w:rsidRDefault="00051905" w:rsidP="00051905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23.06.2020r.</w:t>
      </w:r>
    </w:p>
    <w:p w:rsidR="00051905" w:rsidRDefault="00051905" w:rsidP="00051905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1905" w:rsidRDefault="00051905" w:rsidP="00051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051905" w:rsidRDefault="00051905" w:rsidP="000519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1905" w:rsidRDefault="00051905" w:rsidP="000519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051905" w:rsidRDefault="00051905" w:rsidP="000519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słownictwa,</w:t>
      </w:r>
    </w:p>
    <w:p w:rsidR="00051905" w:rsidRDefault="00051905" w:rsidP="000519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wyobraźni,</w:t>
      </w:r>
    </w:p>
    <w:p w:rsidR="00AB4197" w:rsidRDefault="00AB4197" w:rsidP="000519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przedmioty po dotyku,</w:t>
      </w:r>
    </w:p>
    <w:p w:rsidR="00051905" w:rsidRDefault="00051905" w:rsidP="000519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051905" w:rsidRDefault="00051905" w:rsidP="000519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051905" w:rsidRDefault="00051905" w:rsidP="00051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051905" w:rsidRDefault="00051905" w:rsidP="000519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 ruchem słowa piosenki,</w:t>
      </w:r>
    </w:p>
    <w:p w:rsidR="00051905" w:rsidRDefault="00051905" w:rsidP="000519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opowiedzieć co widzi na obrazku,</w:t>
      </w:r>
    </w:p>
    <w:p w:rsidR="00AB4197" w:rsidRDefault="00AB4197" w:rsidP="000519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opisać przedmioty, rozpoznane dotykiem.</w:t>
      </w:r>
    </w:p>
    <w:p w:rsidR="00051905" w:rsidRPr="00436B03" w:rsidRDefault="00051905" w:rsidP="000519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905" w:rsidRPr="0030688F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051905" w:rsidRDefault="00051905" w:rsidP="000519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051905" w:rsidRDefault="00051905" w:rsidP="000519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197" w:rsidRPr="00AB4197" w:rsidRDefault="00AB4197" w:rsidP="0005190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197">
        <w:rPr>
          <w:rFonts w:ascii="Times New Roman" w:hAnsi="Times New Roman" w:cs="Times New Roman"/>
          <w:sz w:val="24"/>
          <w:szCs w:val="24"/>
        </w:rPr>
        <w:t>Rytmiczna rozgrzewka, lekcja 3, miska, woda, kamyki, muszelki, patyki, walizka, pudełko, piosenka pt: ,,Niech żyją wakacje’’, drewniana łyżka, kartka, okrągły koszyk, rolka po ręczniku papierowym, koc, serwetka, lusterko, KP2.50, obrazki pomocnicze ,,Walizka pełna przygód’’, plastelina, część materiałów dydaktycznych pochodzi z miesięcznika Bliżej Przedszkola.</w:t>
      </w: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905" w:rsidRDefault="00051905" w:rsidP="0005190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051905" w:rsidRDefault="00051905" w:rsidP="00051905">
      <w:pPr>
        <w:jc w:val="both"/>
      </w:pPr>
    </w:p>
    <w:p w:rsidR="00051905" w:rsidRPr="00051905" w:rsidRDefault="00051905" w:rsidP="000519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905">
        <w:rPr>
          <w:rFonts w:ascii="Times New Roman" w:hAnsi="Times New Roman" w:cs="Times New Roman"/>
          <w:b/>
          <w:sz w:val="24"/>
          <w:szCs w:val="24"/>
        </w:rPr>
        <w:t>Zabawa na powitanie- Rytmiczna rozgrzewka w podskokach, lekcja 3</w:t>
      </w:r>
    </w:p>
    <w:p w:rsidR="00051905" w:rsidRDefault="00051905" w:rsidP="00051905">
      <w:pPr>
        <w:pStyle w:val="Akapitzlist"/>
        <w:jc w:val="both"/>
      </w:pPr>
    </w:p>
    <w:p w:rsidR="00051905" w:rsidRDefault="00E15C48" w:rsidP="00051905">
      <w:pPr>
        <w:pStyle w:val="Akapitzlist"/>
        <w:jc w:val="both"/>
      </w:pPr>
      <w:hyperlink r:id="rId5" w:history="1">
        <w:r w:rsidR="00051905">
          <w:rPr>
            <w:rStyle w:val="Hipercze"/>
          </w:rPr>
          <w:t>https://www.youtube.com/watch?v=ZNYBvHTGP1U</w:t>
        </w:r>
      </w:hyperlink>
      <w:r w:rsidR="00051905">
        <w:t xml:space="preserve"> </w:t>
      </w:r>
    </w:p>
    <w:p w:rsidR="00051905" w:rsidRDefault="00051905" w:rsidP="00051905">
      <w:pPr>
        <w:pStyle w:val="Akapitzlist"/>
        <w:jc w:val="both"/>
      </w:pPr>
    </w:p>
    <w:p w:rsidR="00051905" w:rsidRPr="00031A47" w:rsidRDefault="00031A47" w:rsidP="000519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A47">
        <w:rPr>
          <w:rFonts w:ascii="Times New Roman" w:hAnsi="Times New Roman" w:cs="Times New Roman"/>
          <w:b/>
          <w:sz w:val="24"/>
          <w:szCs w:val="24"/>
        </w:rPr>
        <w:t>,,Skarby w wodzie’’</w:t>
      </w:r>
      <w:r w:rsidRPr="00031A47">
        <w:rPr>
          <w:rFonts w:ascii="Times New Roman" w:hAnsi="Times New Roman" w:cs="Times New Roman"/>
          <w:sz w:val="24"/>
          <w:szCs w:val="24"/>
        </w:rPr>
        <w:t xml:space="preserve"> – zabawa sensoryczna.</w:t>
      </w:r>
    </w:p>
    <w:p w:rsidR="00031A47" w:rsidRDefault="00031A47" w:rsidP="00031A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31A47">
        <w:rPr>
          <w:rFonts w:ascii="Times New Roman" w:hAnsi="Times New Roman" w:cs="Times New Roman"/>
          <w:sz w:val="24"/>
          <w:szCs w:val="24"/>
        </w:rPr>
        <w:t xml:space="preserve">Dziecko siedzi na dywanie, obok niego stoi miska z wodą i różnymi przedmiotami, które można znaleźć w wodzie: muszle o różnych kształtach, patyki, kamienie. Dziecko z zawiązanymi oczami, wkłada ręce do miski i dotyka znajdujących się tam przedmiotów. Dziecko próbuje opisać, dotknięty przedmiot. </w:t>
      </w:r>
    </w:p>
    <w:p w:rsidR="00031A47" w:rsidRDefault="00031A47" w:rsidP="00031A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31A47" w:rsidRDefault="00031A47" w:rsidP="00031A47">
      <w:pPr>
        <w:pStyle w:val="NormalnyWeb"/>
        <w:numPr>
          <w:ilvl w:val="0"/>
          <w:numId w:val="5"/>
        </w:numPr>
      </w:pPr>
      <w:r>
        <w:t>Nauka piosenki ,,Niech żyją wakacje’’</w:t>
      </w:r>
    </w:p>
    <w:p w:rsidR="00031A47" w:rsidRDefault="007464B2" w:rsidP="00031A47">
      <w:pPr>
        <w:pStyle w:val="NormalnyWeb"/>
        <w:ind w:left="720"/>
      </w:pPr>
      <w:hyperlink r:id="rId6" w:history="1">
        <w:r w:rsidRPr="004007BF">
          <w:rPr>
            <w:rStyle w:val="Hipercze"/>
          </w:rPr>
          <w:t>https://www.youtube.com/watch?v=BauTov9xmZY</w:t>
        </w:r>
      </w:hyperlink>
      <w:r>
        <w:t xml:space="preserve"> </w:t>
      </w:r>
    </w:p>
    <w:p w:rsidR="00031A47" w:rsidRDefault="00031A47" w:rsidP="00031A47">
      <w:pPr>
        <w:pStyle w:val="NormalnyWeb"/>
        <w:ind w:left="720"/>
      </w:pPr>
      <w:r>
        <w:t xml:space="preserve">Niech żyją wakacje </w:t>
      </w:r>
      <w:r>
        <w:br/>
        <w:t xml:space="preserve">Niech żyje pole, las </w:t>
      </w:r>
      <w:r>
        <w:br/>
        <w:t xml:space="preserve">I niebo i słońce </w:t>
      </w:r>
      <w:r>
        <w:br/>
        <w:t>Wolny swobodny czas.</w:t>
      </w:r>
    </w:p>
    <w:p w:rsidR="007464B2" w:rsidRDefault="007464B2" w:rsidP="00031A47">
      <w:pPr>
        <w:pStyle w:val="NormalnyWeb"/>
        <w:ind w:left="720"/>
      </w:pPr>
      <w:r>
        <w:t xml:space="preserve">Pojedzie z nami piłka </w:t>
      </w:r>
      <w:r>
        <w:br/>
        <w:t xml:space="preserve">i pajac i skakanka, </w:t>
      </w:r>
      <w:r>
        <w:br/>
        <w:t>będziemy grać w siatkówkę,</w:t>
      </w:r>
      <w:r>
        <w:br/>
        <w:t>od samiutkiego ranka.</w:t>
      </w:r>
    </w:p>
    <w:p w:rsidR="00031A47" w:rsidRDefault="00031A47" w:rsidP="00031A47">
      <w:pPr>
        <w:pStyle w:val="NormalnyWeb"/>
        <w:ind w:left="720"/>
      </w:pPr>
      <w:r>
        <w:t xml:space="preserve">Gorące złote słońce </w:t>
      </w:r>
      <w:r>
        <w:br/>
        <w:t xml:space="preserve">na czarno nas opali </w:t>
      </w:r>
      <w:r>
        <w:br/>
        <w:t xml:space="preserve">w przejrzystej bystrej rzece </w:t>
      </w:r>
      <w:r>
        <w:br/>
        <w:t>będziemy się kąpali.</w:t>
      </w:r>
    </w:p>
    <w:p w:rsidR="00031A47" w:rsidRDefault="00031A47" w:rsidP="007464B2">
      <w:pPr>
        <w:pStyle w:val="NormalnyWeb"/>
        <w:ind w:left="720"/>
      </w:pPr>
      <w:r>
        <w:t xml:space="preserve">Niech żyją wakacje </w:t>
      </w:r>
      <w:r>
        <w:br/>
        <w:t xml:space="preserve">Niech żyje pole, las </w:t>
      </w:r>
      <w:r>
        <w:br/>
        <w:t xml:space="preserve">I niebo i słońce </w:t>
      </w:r>
      <w:r>
        <w:br/>
        <w:t>Wolny swobodny czas.</w:t>
      </w:r>
    </w:p>
    <w:p w:rsidR="00516B52" w:rsidRDefault="00516B52" w:rsidP="00516B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516B52">
        <w:rPr>
          <w:b/>
        </w:rPr>
        <w:t>,,Walizka pełna pomysłów’’</w:t>
      </w:r>
      <w:r>
        <w:t>- Prowadzący przygotowuje duże pudło bądź walizkę, w której gromadzi różne przedmioty codziennego użytku, takie jak drewniana łyżka, kartka, okrągły koszyk, rolka po ręczniku papierowym, koc, serwetka, lusterko itp. Dziecko podchodzi, wybiera jeden przedmiot i wymyśla jego zastosowanie podczas zabaw, np. to nie kartka, tylko mapa/ to nie koszyk, tylko ster łodzi / to nie łyżka, tylko wiosło / to nie rolka, tylko luneta / to nie koc, tylko namiot / to nie serwetka, tylko sieć rybacka / to nie lusterko, tylko kompas. Na zakończenie zabawy wszystkie te przedmioty mogą trafić do kącika zabaw.</w:t>
      </w:r>
    </w:p>
    <w:p w:rsidR="00516B52" w:rsidRDefault="00516B52" w:rsidP="00516B52">
      <w:pPr>
        <w:pStyle w:val="NormalnyWeb"/>
        <w:spacing w:before="0" w:beforeAutospacing="0" w:after="0" w:afterAutospacing="0"/>
        <w:ind w:left="720"/>
        <w:jc w:val="both"/>
      </w:pPr>
    </w:p>
    <w:p w:rsidR="007464B2" w:rsidRDefault="007464B2" w:rsidP="007464B2">
      <w:pPr>
        <w:pStyle w:val="NormalnyWeb"/>
        <w:numPr>
          <w:ilvl w:val="0"/>
          <w:numId w:val="5"/>
        </w:numPr>
      </w:pPr>
      <w:r w:rsidRPr="00AB4197">
        <w:rPr>
          <w:b/>
        </w:rPr>
        <w:lastRenderedPageBreak/>
        <w:t>,,Gdzie można to znaleźć?’’</w:t>
      </w:r>
      <w:r>
        <w:t xml:space="preserve"> – praca z KP2. 50</w:t>
      </w:r>
    </w:p>
    <w:p w:rsidR="007464B2" w:rsidRDefault="007464B2" w:rsidP="007464B2">
      <w:pPr>
        <w:pStyle w:val="NormalnyWeb"/>
        <w:ind w:left="720"/>
      </w:pPr>
      <w:r>
        <w:t>Dziecko wykonuje ćwiczenia wspomagające rozwój grafomotoryczny:</w:t>
      </w:r>
    </w:p>
    <w:p w:rsidR="007464B2" w:rsidRDefault="007464B2" w:rsidP="007464B2">
      <w:pPr>
        <w:pStyle w:val="NormalnyWeb"/>
        <w:numPr>
          <w:ilvl w:val="0"/>
          <w:numId w:val="3"/>
        </w:numPr>
      </w:pPr>
      <w:r>
        <w:t>Krążenie ramion,</w:t>
      </w:r>
    </w:p>
    <w:p w:rsidR="007464B2" w:rsidRDefault="007464B2" w:rsidP="007464B2">
      <w:pPr>
        <w:pStyle w:val="NormalnyWeb"/>
        <w:numPr>
          <w:ilvl w:val="0"/>
          <w:numId w:val="3"/>
        </w:numPr>
      </w:pPr>
      <w:r>
        <w:t>Mocne zaciskanie dłoni,</w:t>
      </w:r>
    </w:p>
    <w:p w:rsidR="007464B2" w:rsidRDefault="007464B2" w:rsidP="007464B2">
      <w:pPr>
        <w:pStyle w:val="NormalnyWeb"/>
        <w:numPr>
          <w:ilvl w:val="0"/>
          <w:numId w:val="3"/>
        </w:numPr>
      </w:pPr>
      <w:r>
        <w:t>Pływanie żabką,</w:t>
      </w:r>
    </w:p>
    <w:p w:rsidR="007464B2" w:rsidRDefault="007464B2" w:rsidP="007464B2">
      <w:pPr>
        <w:pStyle w:val="NormalnyWeb"/>
        <w:numPr>
          <w:ilvl w:val="0"/>
          <w:numId w:val="3"/>
        </w:numPr>
      </w:pPr>
      <w:r>
        <w:t>W powietrzu kilkakrotnie rysują owal (kreślenie zaczynamy od ruchu rąk w lewo ku górze)</w:t>
      </w:r>
    </w:p>
    <w:p w:rsidR="007464B2" w:rsidRDefault="007464B2" w:rsidP="00AB4197">
      <w:pPr>
        <w:pStyle w:val="NormalnyWeb"/>
        <w:ind w:left="720"/>
        <w:jc w:val="both"/>
      </w:pPr>
      <w:r>
        <w:t xml:space="preserve">Po wykonaniu ćwiczeń grafomotorycznych dziecko </w:t>
      </w:r>
      <w:r w:rsidR="00516B52">
        <w:t>opowiada o doświadczeniach z zajęć z pierwszej części dnia, gdzie dotykiem sprawdzało, co jest w wodzie. Dziecko wymienia te przedmioty. Wypowiada się na temat, co można znaleźć w lesie, w parku. Wykonuje zadanie w KP2.50</w:t>
      </w:r>
    </w:p>
    <w:p w:rsidR="00516B52" w:rsidRDefault="00516B52" w:rsidP="00AB4197">
      <w:pPr>
        <w:pStyle w:val="NormalnyWeb"/>
        <w:numPr>
          <w:ilvl w:val="0"/>
          <w:numId w:val="5"/>
        </w:numPr>
        <w:spacing w:before="0" w:beforeAutospacing="0" w:after="240" w:afterAutospacing="0"/>
        <w:jc w:val="both"/>
      </w:pPr>
      <w:r w:rsidRPr="00AB4197">
        <w:rPr>
          <w:b/>
        </w:rPr>
        <w:t>,,Rodzinna wyprawa’’</w:t>
      </w:r>
      <w:r>
        <w:t xml:space="preserve">- </w:t>
      </w:r>
      <w:r w:rsidR="00AB4197">
        <w:t xml:space="preserve">Rodzic układa na dywanie dwie pierwsze ilustracje do historyjki i prosi, aby dziecko opisało, co się wydarzyło. Następnie dziecko wymyśla, jak rodzina poradziła sobie z problemem braku namiotu. Jeśli padnie kilka propozycji, prowadzący pokazuje kolejne obrazki i dziecko układa je w kolejności chronologicznej, a następnie opowiada całą historię. Obrazki pomocnicze </w:t>
      </w:r>
      <w:r w:rsidR="00AB4197" w:rsidRPr="00AB4197">
        <w:rPr>
          <w:color w:val="FF0000"/>
        </w:rPr>
        <w:t>,,Walizka pełna przygód’’</w:t>
      </w:r>
    </w:p>
    <w:p w:rsidR="00516B52" w:rsidRPr="007464B2" w:rsidRDefault="00516B52" w:rsidP="00AB419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516B52">
        <w:rPr>
          <w:b/>
        </w:rPr>
        <w:t>,,Koło z plasteliny’’</w:t>
      </w:r>
      <w:r>
        <w:t>- rodzic proponuje dziecku, aby zrobiło z plasteliny koło i wcisnęło w nie różne naturalne przedmioty: małe patyki, łuski szyszek, muszle, kamyki, itp. (może to robić z zachowaniem harmonii, rytmu lub dowolnie- wg własnego pomysłu).</w:t>
      </w:r>
    </w:p>
    <w:p w:rsidR="00EE7A96" w:rsidRDefault="00EE7A96"/>
    <w:sectPr w:rsidR="00EE7A96" w:rsidSect="0093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B6A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B74B9"/>
    <w:multiLevelType w:val="hybridMultilevel"/>
    <w:tmpl w:val="D0EC9AAC"/>
    <w:lvl w:ilvl="0" w:tplc="21262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51905"/>
    <w:rsid w:val="00031A47"/>
    <w:rsid w:val="00051905"/>
    <w:rsid w:val="00330171"/>
    <w:rsid w:val="00516B52"/>
    <w:rsid w:val="007464B2"/>
    <w:rsid w:val="00AB4197"/>
    <w:rsid w:val="00AC34C3"/>
    <w:rsid w:val="00E15C48"/>
    <w:rsid w:val="00E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905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05190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5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51905"/>
    <w:rPr>
      <w:i/>
      <w:iCs/>
    </w:rPr>
  </w:style>
  <w:style w:type="character" w:styleId="Pogrubienie">
    <w:name w:val="Strong"/>
    <w:basedOn w:val="Domylnaczcionkaakapitu"/>
    <w:uiPriority w:val="22"/>
    <w:qFormat/>
    <w:rsid w:val="000519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uTov9xmZY" TargetMode="External"/><Relationship Id="rId5" Type="http://schemas.openxmlformats.org/officeDocument/2006/relationships/hyperlink" Target="https://www.youtube.com/watch?v=ZNYBvHTGP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abc</cp:lastModifiedBy>
  <cp:revision>2</cp:revision>
  <dcterms:created xsi:type="dcterms:W3CDTF">2020-06-21T20:20:00Z</dcterms:created>
  <dcterms:modified xsi:type="dcterms:W3CDTF">2020-06-21T20:20:00Z</dcterms:modified>
</cp:coreProperties>
</file>