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29" w:rsidRDefault="00C54C1B" w:rsidP="00AC7DC2">
      <w:r>
        <w:t>Religia  kl.2            15</w:t>
      </w:r>
      <w:bookmarkStart w:id="0" w:name="_GoBack"/>
      <w:bookmarkEnd w:id="0"/>
      <w:r w:rsidR="00702DB4">
        <w:t>.06</w:t>
      </w:r>
      <w:r w:rsidR="00F93907">
        <w:t>.2020r.</w:t>
      </w:r>
    </w:p>
    <w:p w:rsidR="00357EC9" w:rsidRDefault="00496542">
      <w:r>
        <w:t>Temat: Duch Święty – pierwszy dar uwielbionego Pana Jezusa.</w:t>
      </w:r>
    </w:p>
    <w:p w:rsidR="00496542" w:rsidRDefault="00496542">
      <w:r>
        <w:t>Ćw. str.96-97</w:t>
      </w:r>
    </w:p>
    <w:p w:rsidR="00496542" w:rsidRDefault="00496542">
      <w:r>
        <w:t>Temat: Trójca Święta – „W imię Ojca i Syna i Ducha Świętego”.</w:t>
      </w:r>
    </w:p>
    <w:p w:rsidR="00496542" w:rsidRDefault="00496542">
      <w:r>
        <w:t>Ćw. str.98-99.</w:t>
      </w:r>
    </w:p>
    <w:sectPr w:rsidR="0049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175C21"/>
    <w:rsid w:val="00357EC9"/>
    <w:rsid w:val="003D61D0"/>
    <w:rsid w:val="00496542"/>
    <w:rsid w:val="005A5524"/>
    <w:rsid w:val="00702DB4"/>
    <w:rsid w:val="008E300A"/>
    <w:rsid w:val="009541E2"/>
    <w:rsid w:val="00AC7DC2"/>
    <w:rsid w:val="00C54C1B"/>
    <w:rsid w:val="00C63729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21</cp:revision>
  <dcterms:created xsi:type="dcterms:W3CDTF">2020-05-03T15:28:00Z</dcterms:created>
  <dcterms:modified xsi:type="dcterms:W3CDTF">2020-06-14T15:00:00Z</dcterms:modified>
</cp:coreProperties>
</file>