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46" w:rsidRDefault="00BE5A46" w:rsidP="00BE5A4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BE5A46" w:rsidRDefault="00BE5A46" w:rsidP="00D26FAA">
      <w:pPr>
        <w:rPr>
          <w:b/>
          <w:sz w:val="24"/>
          <w:szCs w:val="24"/>
        </w:rPr>
      </w:pPr>
    </w:p>
    <w:p w:rsidR="00E15F1B" w:rsidRDefault="00E15F1B" w:rsidP="00E15F1B">
      <w:pPr>
        <w:jc w:val="center"/>
        <w:rPr>
          <w:b/>
          <w:sz w:val="24"/>
          <w:szCs w:val="24"/>
        </w:rPr>
      </w:pPr>
      <w:r w:rsidRPr="00E15F1B">
        <w:rPr>
          <w:b/>
          <w:sz w:val="24"/>
          <w:szCs w:val="24"/>
        </w:rPr>
        <w:t>PROCEDURA WYJŚCIA NA LEKCJE LUB ZAJĘCIA POZALEKCYJNE</w:t>
      </w:r>
    </w:p>
    <w:p w:rsidR="00472461" w:rsidRDefault="00E15F1B" w:rsidP="00E15F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 lub prowadzący zajęcia w oddziałach I odbiera dzieci ze świetlicy 10 minut przed rozpoczęciem zajęć. Po zakończeniu zajęć nauczyciel odprowadza dzieci do świetlicy.</w:t>
      </w:r>
    </w:p>
    <w:p w:rsidR="00E15F1B" w:rsidRDefault="00E15F1B" w:rsidP="00E15F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 lub prowadzący zajęcia w oddziałach II również odbiera dzieci ze świetlicy 10 minut przed rozpoczęciem zajęć. Po zakończonych zajęciach przyprowadza dzieci do świetlicy.</w:t>
      </w:r>
    </w:p>
    <w:p w:rsidR="00E15F1B" w:rsidRDefault="00E15F1B" w:rsidP="00E15F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oddziałów III wychodzą na zajęcia lekcyjne samodzielnie ( po dzwonku na przerwę).</w:t>
      </w:r>
      <w:r w:rsidR="00747DD0">
        <w:rPr>
          <w:sz w:val="24"/>
          <w:szCs w:val="24"/>
        </w:rPr>
        <w:t xml:space="preserve"> </w:t>
      </w:r>
      <w:r>
        <w:rPr>
          <w:sz w:val="24"/>
          <w:szCs w:val="24"/>
        </w:rPr>
        <w:t>Po zakończonych lekcjach nauczyciel przyprowadza uczniów do świetlicy.</w:t>
      </w:r>
    </w:p>
    <w:p w:rsidR="0029335F" w:rsidRDefault="0029335F" w:rsidP="002933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335F">
        <w:rPr>
          <w:sz w:val="24"/>
          <w:szCs w:val="24"/>
        </w:rPr>
        <w:t>Uczniowie z klas IV wychodzą samodzielnie na wszelkie zajęcia dodatkowe oraz samodzielnie wracają do świetlicy na podstawie pisemnej zgody rodzica</w:t>
      </w:r>
      <w:r w:rsidR="00747DD0">
        <w:rPr>
          <w:sz w:val="24"/>
          <w:szCs w:val="24"/>
        </w:rPr>
        <w:t>,</w:t>
      </w:r>
      <w:r w:rsidRPr="0029335F">
        <w:rPr>
          <w:sz w:val="24"/>
          <w:szCs w:val="24"/>
        </w:rPr>
        <w:t xml:space="preserve"> określającej dokładnie dzień tygodnia oraz godziny trwania zajęć. Bez </w:t>
      </w:r>
      <w:r w:rsidR="00747DD0">
        <w:rPr>
          <w:sz w:val="24"/>
          <w:szCs w:val="24"/>
        </w:rPr>
        <w:t xml:space="preserve">spełnienia powyższych warunków </w:t>
      </w:r>
      <w:r w:rsidRPr="0029335F">
        <w:rPr>
          <w:sz w:val="24"/>
          <w:szCs w:val="24"/>
        </w:rPr>
        <w:t xml:space="preserve">dziecko nie </w:t>
      </w:r>
      <w:r w:rsidR="00747DD0">
        <w:rPr>
          <w:sz w:val="24"/>
          <w:szCs w:val="24"/>
        </w:rPr>
        <w:t>może</w:t>
      </w:r>
      <w:r w:rsidRPr="0029335F">
        <w:rPr>
          <w:sz w:val="24"/>
          <w:szCs w:val="24"/>
        </w:rPr>
        <w:t xml:space="preserve"> samodzielnie opuścić świetlicy na dodatkowe zajęcia.</w:t>
      </w:r>
    </w:p>
    <w:p w:rsidR="00D26FAA" w:rsidRDefault="00D26FAA" w:rsidP="002933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sytuacji, gdy dziecko uczestniczy w zajęciach pozalekcyjnych organizowanych na terenie szkoły w godzinach popołudniowych i wraca po zajęciach do świetlicy, rodzic zobowiązany jest do napisania oświadczenia upoważniającego instruktora tych zajęć do odbierania dziecka za świetlicy i przyprowadzania z powrotem.</w:t>
      </w:r>
    </w:p>
    <w:p w:rsidR="00E97BA3" w:rsidRDefault="00E97BA3" w:rsidP="00E97BA3">
      <w:pPr>
        <w:rPr>
          <w:sz w:val="24"/>
          <w:szCs w:val="24"/>
        </w:rPr>
      </w:pPr>
    </w:p>
    <w:p w:rsidR="00E97BA3" w:rsidRDefault="00E97BA3" w:rsidP="00E97BA3">
      <w:pPr>
        <w:rPr>
          <w:sz w:val="24"/>
          <w:szCs w:val="24"/>
        </w:rPr>
      </w:pPr>
    </w:p>
    <w:p w:rsidR="00E97BA3" w:rsidRDefault="00E97BA3" w:rsidP="00E97BA3">
      <w:pPr>
        <w:rPr>
          <w:sz w:val="24"/>
          <w:szCs w:val="24"/>
        </w:rPr>
      </w:pPr>
    </w:p>
    <w:p w:rsidR="00E97BA3" w:rsidRDefault="00E97BA3" w:rsidP="00E97BA3">
      <w:pPr>
        <w:rPr>
          <w:sz w:val="24"/>
          <w:szCs w:val="24"/>
        </w:rPr>
      </w:pPr>
      <w:r>
        <w:rPr>
          <w:sz w:val="24"/>
          <w:szCs w:val="24"/>
        </w:rPr>
        <w:t>Ewa Adamska</w:t>
      </w:r>
    </w:p>
    <w:p w:rsidR="00E97BA3" w:rsidRPr="00E97BA3" w:rsidRDefault="00E97BA3" w:rsidP="00E97BA3">
      <w:pPr>
        <w:rPr>
          <w:sz w:val="24"/>
          <w:szCs w:val="24"/>
        </w:rPr>
      </w:pPr>
      <w:r>
        <w:rPr>
          <w:sz w:val="24"/>
          <w:szCs w:val="24"/>
        </w:rPr>
        <w:t>Dyrektor szkoły</w:t>
      </w:r>
      <w:bookmarkStart w:id="0" w:name="_GoBack"/>
      <w:bookmarkEnd w:id="0"/>
    </w:p>
    <w:p w:rsidR="00E15F1B" w:rsidRPr="00E15F1B" w:rsidRDefault="00E15F1B" w:rsidP="0029335F">
      <w:pPr>
        <w:pStyle w:val="Akapitzlist"/>
        <w:ind w:left="1068"/>
        <w:rPr>
          <w:sz w:val="24"/>
          <w:szCs w:val="24"/>
        </w:rPr>
      </w:pPr>
    </w:p>
    <w:sectPr w:rsidR="00E15F1B" w:rsidRPr="00E1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E66F2"/>
    <w:multiLevelType w:val="hybridMultilevel"/>
    <w:tmpl w:val="88AA7024"/>
    <w:lvl w:ilvl="0" w:tplc="CFB2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39"/>
    <w:rsid w:val="00021F27"/>
    <w:rsid w:val="0029335F"/>
    <w:rsid w:val="003D60D6"/>
    <w:rsid w:val="00472461"/>
    <w:rsid w:val="00747DD0"/>
    <w:rsid w:val="00810639"/>
    <w:rsid w:val="00BE5A46"/>
    <w:rsid w:val="00C15118"/>
    <w:rsid w:val="00D26FAA"/>
    <w:rsid w:val="00E15F1B"/>
    <w:rsid w:val="00E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BBFEE-417B-40C6-B353-582DC1EF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Majewski</dc:creator>
  <cp:lastModifiedBy>user</cp:lastModifiedBy>
  <cp:revision>3</cp:revision>
  <dcterms:created xsi:type="dcterms:W3CDTF">2016-10-23T13:43:00Z</dcterms:created>
  <dcterms:modified xsi:type="dcterms:W3CDTF">2016-10-26T06:33:00Z</dcterms:modified>
</cp:coreProperties>
</file>