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17" w:rsidRPr="00DF2917" w:rsidRDefault="00DF2917" w:rsidP="00714FCD">
      <w:pPr>
        <w:spacing w:after="0" w:line="600" w:lineRule="atLeast"/>
        <w:jc w:val="center"/>
        <w:outlineLvl w:val="0"/>
        <w:rPr>
          <w:rFonts w:ascii="open_sanslight" w:eastAsia="Times New Roman" w:hAnsi="open_sanslight" w:cs="Times New Roman"/>
          <w:b/>
          <w:caps/>
          <w:color w:val="000000"/>
          <w:kern w:val="36"/>
          <w:sz w:val="36"/>
          <w:szCs w:val="36"/>
          <w:lang w:eastAsia="sk-SK"/>
        </w:rPr>
      </w:pPr>
      <w:r w:rsidRPr="00714FCD">
        <w:rPr>
          <w:rFonts w:ascii="open_sanslight" w:eastAsia="Times New Roman" w:hAnsi="open_sanslight" w:cs="Times New Roman"/>
          <w:b/>
          <w:caps/>
          <w:color w:val="000000"/>
          <w:kern w:val="36"/>
          <w:sz w:val="36"/>
          <w:szCs w:val="36"/>
          <w:lang w:eastAsia="sk-SK"/>
        </w:rPr>
        <w:t>TL</w:t>
      </w:r>
      <w:r w:rsidRPr="00DF2917">
        <w:rPr>
          <w:rFonts w:ascii="open_sanslight" w:eastAsia="Times New Roman" w:hAnsi="open_sanslight" w:cs="Times New Roman"/>
          <w:b/>
          <w:caps/>
          <w:color w:val="000000"/>
          <w:kern w:val="36"/>
          <w:sz w:val="36"/>
          <w:szCs w:val="36"/>
          <w:lang w:eastAsia="sk-SK"/>
        </w:rPr>
        <w:t>AČIVÁ NA POUKÁZANIE 2% Z DANE</w:t>
      </w:r>
    </w:p>
    <w:p w:rsidR="00DF2917" w:rsidRPr="00DF2917" w:rsidRDefault="00DF2917" w:rsidP="00DF29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91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DF2917" w:rsidRDefault="00DF2917" w:rsidP="00DF2917">
      <w:pPr>
        <w:spacing w:after="0" w:line="240" w:lineRule="auto"/>
        <w:outlineLvl w:val="4"/>
        <w:rPr>
          <w:rFonts w:ascii="open_sanslight" w:eastAsia="Times New Roman" w:hAnsi="open_sanslight" w:cs="Times New Roman"/>
          <w:color w:val="EF790C"/>
          <w:sz w:val="27"/>
          <w:szCs w:val="27"/>
          <w:lang w:eastAsia="sk-SK"/>
        </w:rPr>
      </w:pPr>
      <w:r w:rsidRPr="00DF2917">
        <w:rPr>
          <w:rFonts w:ascii="open_sanslight" w:eastAsia="Times New Roman" w:hAnsi="open_sanslight" w:cs="Times New Roman"/>
          <w:color w:val="EF790C"/>
          <w:sz w:val="27"/>
          <w:szCs w:val="27"/>
          <w:lang w:eastAsia="sk-SK"/>
        </w:rPr>
        <w:t>Údaje o nás:</w:t>
      </w:r>
    </w:p>
    <w:p w:rsidR="00714FCD" w:rsidRPr="00DF2917" w:rsidRDefault="00714FCD" w:rsidP="00DF2917">
      <w:pPr>
        <w:spacing w:after="0" w:line="240" w:lineRule="auto"/>
        <w:outlineLvl w:val="4"/>
        <w:rPr>
          <w:rFonts w:ascii="open_sanslight" w:eastAsia="Times New Roman" w:hAnsi="open_sanslight" w:cs="Times New Roman"/>
          <w:color w:val="EF790C"/>
          <w:sz w:val="27"/>
          <w:szCs w:val="27"/>
          <w:lang w:eastAsia="sk-SK"/>
        </w:rPr>
      </w:pPr>
    </w:p>
    <w:p w:rsidR="00DF2917" w:rsidRDefault="00DF2917" w:rsidP="00DF291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91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IČO:</w:t>
      </w:r>
      <w:r w:rsidRPr="00DF291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37 990 039</w:t>
      </w:r>
    </w:p>
    <w:p w:rsidR="00DF2917" w:rsidRPr="00DF2917" w:rsidRDefault="00DF2917" w:rsidP="00DF291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Právna forma :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Občianske združenie</w:t>
      </w:r>
    </w:p>
    <w:p w:rsidR="00DF2917" w:rsidRPr="00DF2917" w:rsidRDefault="00DF2917" w:rsidP="00DF291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91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Obchodné meno:</w:t>
      </w:r>
      <w:r w:rsidRPr="00DF291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Rodičovské združenie pri Gymnáziu Senica</w:t>
      </w:r>
    </w:p>
    <w:p w:rsidR="00DF2917" w:rsidRPr="00DF2917" w:rsidRDefault="00DF2917" w:rsidP="00DF291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91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Sídlo: 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Dlhá 1037/12, 905 40 Senica</w:t>
      </w:r>
    </w:p>
    <w:p w:rsidR="00DF2917" w:rsidRPr="00DF2917" w:rsidRDefault="00DF2917" w:rsidP="00DF29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</w:p>
    <w:p w:rsidR="00DF2917" w:rsidRPr="00714FCD" w:rsidRDefault="00DF2917" w:rsidP="00DF2917">
      <w:pPr>
        <w:rPr>
          <w:color w:val="ED7D31" w:themeColor="accent2"/>
          <w:lang w:eastAsia="sk-SK"/>
        </w:rPr>
      </w:pPr>
      <w:bookmarkStart w:id="0" w:name="Zamestnanec"/>
      <w:r w:rsidRPr="00714FCD">
        <w:rPr>
          <w:color w:val="ED7D31" w:themeColor="accent2"/>
          <w:lang w:eastAsia="sk-SK"/>
        </w:rPr>
        <w:t>Zamestnanec</w:t>
      </w:r>
      <w:bookmarkEnd w:id="0"/>
    </w:p>
    <w:p w:rsidR="00DF2917" w:rsidRPr="00DF2917" w:rsidRDefault="00DF2917" w:rsidP="00DF2917">
      <w:pPr>
        <w:pStyle w:val="Odsekzoznamu"/>
        <w:numPr>
          <w:ilvl w:val="0"/>
          <w:numId w:val="3"/>
        </w:numPr>
        <w:spacing w:line="240" w:lineRule="auto"/>
        <w:rPr>
          <w:color w:val="000000"/>
          <w:lang w:eastAsia="sk-SK"/>
        </w:rPr>
      </w:pPr>
      <w:r w:rsidRPr="00DF2917">
        <w:rPr>
          <w:color w:val="000000"/>
          <w:lang w:eastAsia="sk-SK"/>
        </w:rPr>
        <w:t xml:space="preserve">Do </w:t>
      </w:r>
      <w:r w:rsidRPr="00DF2917">
        <w:rPr>
          <w:b/>
          <w:color w:val="000000"/>
          <w:lang w:eastAsia="sk-SK"/>
        </w:rPr>
        <w:t>15. februára 2021 požiadajte zamestnávateľa o vykonanie ročného zúčtovania zaplatených</w:t>
      </w:r>
      <w:r w:rsidRPr="00DF2917">
        <w:rPr>
          <w:color w:val="000000"/>
          <w:lang w:eastAsia="sk-SK"/>
        </w:rPr>
        <w:t xml:space="preserve">  </w:t>
      </w:r>
    </w:p>
    <w:p w:rsidR="00DF2917" w:rsidRPr="00DF2917" w:rsidRDefault="00DF2917" w:rsidP="00DF2917">
      <w:pPr>
        <w:pStyle w:val="Odsekzoznamu"/>
        <w:spacing w:line="240" w:lineRule="auto"/>
        <w:ind w:left="408"/>
        <w:rPr>
          <w:color w:val="000000"/>
          <w:lang w:eastAsia="sk-SK"/>
        </w:rPr>
      </w:pPr>
      <w:r w:rsidRPr="00DF2917">
        <w:rPr>
          <w:color w:val="000000"/>
          <w:lang w:eastAsia="sk-SK"/>
        </w:rPr>
        <w:t xml:space="preserve">preddavkov </w:t>
      </w:r>
      <w:r>
        <w:rPr>
          <w:color w:val="000000"/>
          <w:lang w:eastAsia="sk-SK"/>
        </w:rPr>
        <w:t xml:space="preserve">na daň a vystavenie </w:t>
      </w:r>
      <w:r w:rsidRPr="00DF2917">
        <w:rPr>
          <w:b/>
          <w:color w:val="000000"/>
          <w:lang w:eastAsia="sk-SK"/>
        </w:rPr>
        <w:t>Potvrdenia o zaplatení dane z príjmov zo závislej činnosti</w:t>
      </w:r>
      <w:r>
        <w:rPr>
          <w:b/>
          <w:color w:val="000000"/>
          <w:lang w:eastAsia="sk-SK"/>
        </w:rPr>
        <w:t>.</w:t>
      </w:r>
    </w:p>
    <w:p w:rsidR="00DF2917" w:rsidRPr="00DF2917" w:rsidRDefault="00DF2917" w:rsidP="00DF2917">
      <w:pPr>
        <w:spacing w:line="240" w:lineRule="auto"/>
        <w:rPr>
          <w:lang w:eastAsia="sk-SK"/>
        </w:rPr>
      </w:pPr>
      <w:r>
        <w:rPr>
          <w:lang w:eastAsia="sk-SK"/>
        </w:rPr>
        <w:t xml:space="preserve"> </w:t>
      </w:r>
      <w:r w:rsidRPr="00DF2917">
        <w:rPr>
          <w:lang w:eastAsia="sk-SK"/>
        </w:rPr>
        <w:t xml:space="preserve">2. </w:t>
      </w:r>
      <w:r>
        <w:rPr>
          <w:lang w:eastAsia="sk-SK"/>
        </w:rPr>
        <w:t xml:space="preserve">  </w:t>
      </w:r>
      <w:r w:rsidRPr="00DF2917">
        <w:rPr>
          <w:lang w:eastAsia="sk-SK"/>
        </w:rPr>
        <w:t>Vyplňte tlačivo </w:t>
      </w:r>
      <w:r w:rsidRPr="00B50734">
        <w:rPr>
          <w:b/>
          <w:bCs/>
          <w:lang w:eastAsia="sk-SK"/>
        </w:rPr>
        <w:t>Vyhlásenie o poukázaní podielu zaplatenej dane z príjmov fyzickej osoby</w:t>
      </w:r>
      <w:r w:rsidRPr="00DF2917">
        <w:rPr>
          <w:b/>
          <w:bCs/>
          <w:lang w:eastAsia="sk-SK"/>
        </w:rPr>
        <w:t>.</w:t>
      </w:r>
      <w:r w:rsidRPr="00DF2917">
        <w:rPr>
          <w:lang w:eastAsia="sk-SK"/>
        </w:rPr>
        <w:t> </w:t>
      </w:r>
    </w:p>
    <w:p w:rsidR="00DF2917" w:rsidRDefault="00DF2917" w:rsidP="00DF2917">
      <w:pPr>
        <w:spacing w:line="240" w:lineRule="auto"/>
        <w:rPr>
          <w:lang w:eastAsia="sk-SK"/>
        </w:rPr>
      </w:pPr>
      <w:r>
        <w:rPr>
          <w:lang w:eastAsia="sk-SK"/>
        </w:rPr>
        <w:t xml:space="preserve"> </w:t>
      </w:r>
      <w:r w:rsidRPr="00DF2917">
        <w:rPr>
          <w:lang w:eastAsia="sk-SK"/>
        </w:rPr>
        <w:t xml:space="preserve">3. </w:t>
      </w:r>
      <w:r>
        <w:rPr>
          <w:lang w:eastAsia="sk-SK"/>
        </w:rPr>
        <w:t xml:space="preserve">  </w:t>
      </w:r>
      <w:r w:rsidRPr="00DF2917">
        <w:rPr>
          <w:lang w:eastAsia="sk-SK"/>
        </w:rPr>
        <w:t>Do </w:t>
      </w:r>
      <w:r w:rsidRPr="00DF2917">
        <w:rPr>
          <w:b/>
          <w:bCs/>
          <w:lang w:eastAsia="sk-SK"/>
        </w:rPr>
        <w:t>31. marca 2021</w:t>
      </w:r>
      <w:r w:rsidRPr="00DF2917">
        <w:rPr>
          <w:lang w:eastAsia="sk-SK"/>
        </w:rPr>
        <w:t xml:space="preserve"> alebo najneskôr do konca druhého kalendárneho mesiaca nasledujúceho po </w:t>
      </w:r>
      <w:r>
        <w:rPr>
          <w:lang w:eastAsia="sk-SK"/>
        </w:rPr>
        <w:t xml:space="preserve">          </w:t>
      </w:r>
    </w:p>
    <w:p w:rsidR="00DF2917" w:rsidRPr="00DF2917" w:rsidRDefault="00DF2917" w:rsidP="00DF2917">
      <w:pPr>
        <w:spacing w:line="240" w:lineRule="auto"/>
        <w:rPr>
          <w:lang w:eastAsia="sk-SK"/>
        </w:rPr>
      </w:pPr>
      <w:r>
        <w:rPr>
          <w:lang w:eastAsia="sk-SK"/>
        </w:rPr>
        <w:t xml:space="preserve">       </w:t>
      </w:r>
      <w:r w:rsidRPr="00DF2917">
        <w:rPr>
          <w:lang w:eastAsia="sk-SK"/>
        </w:rPr>
        <w:t>skončení obdobia pandémie doručte obe tlačivá na daňový úrad podľa vášho bydliska.</w:t>
      </w:r>
    </w:p>
    <w:p w:rsidR="00DF2917" w:rsidRPr="00DF2917" w:rsidRDefault="00DF2917" w:rsidP="00DF2917">
      <w:pPr>
        <w:rPr>
          <w:rFonts w:cs="Times New Roman"/>
          <w:color w:val="EF790C"/>
          <w:u w:val="single"/>
          <w:lang w:eastAsia="sk-SK"/>
        </w:rPr>
      </w:pPr>
      <w:r w:rsidRPr="00DF2917">
        <w:rPr>
          <w:rFonts w:cs="Times New Roman"/>
          <w:b/>
          <w:bCs/>
          <w:color w:val="EF790C"/>
          <w:u w:val="single"/>
          <w:lang w:eastAsia="sk-SK"/>
        </w:rPr>
        <w:t>Povinnou prílohou „vyhlásenia“ je</w:t>
      </w:r>
    </w:p>
    <w:p w:rsidR="00DF2917" w:rsidRPr="00D17B78" w:rsidRDefault="00DF2917" w:rsidP="00DF2917">
      <w:pPr>
        <w:numPr>
          <w:ilvl w:val="0"/>
          <w:numId w:val="2"/>
        </w:numPr>
        <w:spacing w:after="0" w:line="240" w:lineRule="auto"/>
        <w:ind w:left="0"/>
        <w:rPr>
          <w:rFonts w:asciiTheme="majorHAnsi" w:eastAsia="Times New Roman" w:hAnsiTheme="majorHAnsi" w:cstheme="majorHAnsi"/>
          <w:color w:val="000000"/>
          <w:lang w:eastAsia="sk-SK"/>
        </w:rPr>
      </w:pPr>
      <w:r w:rsidRPr="00813968">
        <w:rPr>
          <w:rFonts w:asciiTheme="majorHAnsi" w:eastAsia="Times New Roman" w:hAnsiTheme="majorHAnsi" w:cstheme="majorHAnsi"/>
          <w:b/>
          <w:bCs/>
          <w:color w:val="00763D"/>
          <w:u w:val="single"/>
          <w:lang w:eastAsia="sk-SK"/>
        </w:rPr>
        <w:t>Potvrdenia o zaplatení dane z príjmov zo závislej činnosti</w:t>
      </w:r>
      <w:r w:rsidRPr="00D17B78">
        <w:rPr>
          <w:rFonts w:asciiTheme="majorHAnsi" w:eastAsia="Times New Roman" w:hAnsiTheme="majorHAnsi" w:cstheme="majorHAnsi"/>
          <w:color w:val="000000"/>
          <w:lang w:eastAsia="sk-SK"/>
        </w:rPr>
        <w:t>, ktoré daňovníkovi vydá zamestnávateľ na predpísanom tlačive.</w:t>
      </w:r>
    </w:p>
    <w:p w:rsidR="00DF2917" w:rsidRPr="00DF2917" w:rsidRDefault="00DF2917" w:rsidP="00DF2917">
      <w:pPr>
        <w:numPr>
          <w:ilvl w:val="0"/>
          <w:numId w:val="2"/>
        </w:numPr>
        <w:spacing w:after="0" w:line="240" w:lineRule="auto"/>
        <w:ind w:left="0"/>
        <w:rPr>
          <w:rFonts w:asciiTheme="majorHAnsi" w:eastAsia="Times New Roman" w:hAnsiTheme="majorHAnsi" w:cstheme="majorHAnsi"/>
          <w:color w:val="000000"/>
          <w:lang w:eastAsia="sk-SK"/>
        </w:rPr>
      </w:pPr>
      <w:r w:rsidRPr="00813968">
        <w:rPr>
          <w:rFonts w:asciiTheme="majorHAnsi" w:eastAsia="Times New Roman" w:hAnsiTheme="majorHAnsi" w:cstheme="majorHAnsi"/>
          <w:b/>
          <w:bCs/>
          <w:color w:val="00763D"/>
          <w:u w:val="single"/>
          <w:lang w:eastAsia="sk-SK"/>
        </w:rPr>
        <w:t>Potvrdenie o vykonávaní dobrovoľníckej činnosti</w:t>
      </w:r>
      <w:r w:rsidRPr="00DF2917">
        <w:rPr>
          <w:rFonts w:asciiTheme="majorHAnsi" w:eastAsia="Times New Roman" w:hAnsiTheme="majorHAnsi" w:cstheme="majorHAnsi"/>
          <w:color w:val="000000"/>
          <w:lang w:eastAsia="sk-SK"/>
        </w:rPr>
        <w:t>, ak poukazujete podiel vo výške 3 % zaplatenej dane.</w:t>
      </w:r>
    </w:p>
    <w:p w:rsidR="00DF2917" w:rsidRPr="00DF2917" w:rsidRDefault="00DF2917" w:rsidP="00DF2917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sk-SK"/>
        </w:rPr>
      </w:pPr>
      <w:r w:rsidRPr="00DF2917">
        <w:rPr>
          <w:rFonts w:asciiTheme="majorHAnsi" w:eastAsia="Times New Roman" w:hAnsiTheme="majorHAnsi" w:cstheme="majorHAnsi"/>
          <w:color w:val="000000"/>
          <w:lang w:eastAsia="sk-SK"/>
        </w:rPr>
        <w:t> </w:t>
      </w:r>
    </w:p>
    <w:p w:rsidR="00DF2917" w:rsidRPr="00DF2917" w:rsidRDefault="00DF2917" w:rsidP="00714FCD">
      <w:pPr>
        <w:spacing w:after="0" w:line="240" w:lineRule="auto"/>
        <w:outlineLvl w:val="3"/>
        <w:rPr>
          <w:rFonts w:asciiTheme="majorHAnsi" w:eastAsia="Times New Roman" w:hAnsiTheme="majorHAnsi" w:cstheme="majorHAnsi"/>
          <w:color w:val="6FB72B"/>
          <w:lang w:eastAsia="sk-SK"/>
        </w:rPr>
      </w:pPr>
      <w:bookmarkStart w:id="1" w:name="Fyzicka_osoba"/>
      <w:r w:rsidRPr="00DF2917">
        <w:rPr>
          <w:rFonts w:asciiTheme="majorHAnsi" w:eastAsia="Times New Roman" w:hAnsiTheme="majorHAnsi" w:cstheme="majorHAnsi"/>
          <w:color w:val="00763D"/>
          <w:u w:val="single"/>
          <w:lang w:eastAsia="sk-SK"/>
        </w:rPr>
        <w:t>Fyzická osoba</w:t>
      </w:r>
      <w:bookmarkEnd w:id="1"/>
    </w:p>
    <w:p w:rsidR="00DF2917" w:rsidRPr="00DF2917" w:rsidRDefault="00DF2917" w:rsidP="00714FCD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DF2917">
        <w:rPr>
          <w:rFonts w:asciiTheme="majorHAnsi" w:eastAsia="Times New Roman" w:hAnsiTheme="majorHAnsi" w:cstheme="majorHAnsi"/>
          <w:color w:val="000000"/>
          <w:lang w:eastAsia="sk-SK"/>
        </w:rPr>
        <w:t>Ak ste </w:t>
      </w:r>
      <w:r w:rsidRPr="00DF2917">
        <w:rPr>
          <w:rFonts w:asciiTheme="majorHAnsi" w:eastAsia="Times New Roman" w:hAnsiTheme="majorHAnsi" w:cstheme="majorHAnsi"/>
          <w:b/>
          <w:bCs/>
          <w:color w:val="000000"/>
          <w:lang w:eastAsia="sk-SK"/>
        </w:rPr>
        <w:t>fyzická osoba</w:t>
      </w:r>
      <w:r w:rsidRPr="00DF2917">
        <w:rPr>
          <w:rFonts w:asciiTheme="majorHAnsi" w:eastAsia="Times New Roman" w:hAnsiTheme="majorHAnsi" w:cstheme="majorHAnsi"/>
          <w:color w:val="000000"/>
          <w:lang w:eastAsia="sk-SK"/>
        </w:rPr>
        <w:t>, ktorá sama podáva daňové priznanie:</w:t>
      </w:r>
    </w:p>
    <w:p w:rsidR="00DF2917" w:rsidRPr="00DF2917" w:rsidRDefault="00DF2917" w:rsidP="00714FCD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DF2917">
        <w:rPr>
          <w:rFonts w:asciiTheme="majorHAnsi" w:eastAsia="Times New Roman" w:hAnsiTheme="majorHAnsi" w:cstheme="majorHAnsi"/>
          <w:color w:val="000000"/>
          <w:lang w:eastAsia="sk-SK"/>
        </w:rPr>
        <w:t>1. Vyplňte v Daňovom priznaní pre fyzické osoby kolónky na poukázanie 2 % z dane z príjmu.</w:t>
      </w:r>
    </w:p>
    <w:p w:rsidR="00DF2917" w:rsidRPr="00DF2917" w:rsidRDefault="00DF2917" w:rsidP="00714FCD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DF2917">
        <w:rPr>
          <w:rFonts w:asciiTheme="majorHAnsi" w:eastAsia="Times New Roman" w:hAnsiTheme="majorHAnsi" w:cstheme="majorHAnsi"/>
          <w:color w:val="000000"/>
          <w:lang w:eastAsia="sk-SK"/>
        </w:rPr>
        <w:t>2. Daňové priznanie k dani z príjmov za zdaňovacie obdobie roku 2020  je fyzická osoba povinná podať v lehote do </w:t>
      </w:r>
      <w:r w:rsidRPr="00DF2917">
        <w:rPr>
          <w:rFonts w:asciiTheme="majorHAnsi" w:eastAsia="Times New Roman" w:hAnsiTheme="majorHAnsi" w:cstheme="majorHAnsi"/>
          <w:b/>
          <w:bCs/>
          <w:color w:val="000000"/>
          <w:lang w:eastAsia="sk-SK"/>
        </w:rPr>
        <w:t>31. marca 2021</w:t>
      </w:r>
      <w:r w:rsidRPr="00DF2917">
        <w:rPr>
          <w:rFonts w:asciiTheme="majorHAnsi" w:eastAsia="Times New Roman" w:hAnsiTheme="majorHAnsi" w:cstheme="majorHAnsi"/>
          <w:color w:val="000000"/>
          <w:lang w:eastAsia="sk-SK"/>
        </w:rPr>
        <w:t> buď </w:t>
      </w:r>
      <w:r w:rsidRPr="00DF2917">
        <w:rPr>
          <w:rFonts w:asciiTheme="majorHAnsi" w:eastAsia="Times New Roman" w:hAnsiTheme="majorHAnsi" w:cstheme="majorHAnsi"/>
          <w:b/>
          <w:bCs/>
          <w:color w:val="000000"/>
          <w:lang w:eastAsia="sk-SK"/>
        </w:rPr>
        <w:t>osobne, poštou </w:t>
      </w:r>
      <w:r w:rsidRPr="00DF2917">
        <w:rPr>
          <w:rFonts w:asciiTheme="majorHAnsi" w:eastAsia="Times New Roman" w:hAnsiTheme="majorHAnsi" w:cstheme="majorHAnsi"/>
          <w:color w:val="000000"/>
          <w:lang w:eastAsia="sk-SK"/>
        </w:rPr>
        <w:t>na daňový úrad príslušný podľa vášho trvalého pobytu alebo</w:t>
      </w:r>
      <w:r w:rsidRPr="00DF2917">
        <w:rPr>
          <w:rFonts w:asciiTheme="majorHAnsi" w:eastAsia="Times New Roman" w:hAnsiTheme="majorHAnsi" w:cstheme="majorHAnsi"/>
          <w:b/>
          <w:bCs/>
          <w:color w:val="000000"/>
          <w:lang w:eastAsia="sk-SK"/>
        </w:rPr>
        <w:t> </w:t>
      </w:r>
      <w:hyperlink r:id="rId6" w:history="1">
        <w:r w:rsidRPr="00DF2917">
          <w:rPr>
            <w:rFonts w:asciiTheme="majorHAnsi" w:eastAsia="Times New Roman" w:hAnsiTheme="majorHAnsi" w:cstheme="majorHAnsi"/>
            <w:b/>
            <w:bCs/>
            <w:color w:val="00763D"/>
            <w:u w:val="single"/>
            <w:lang w:eastAsia="sk-SK"/>
          </w:rPr>
          <w:t>elekt</w:t>
        </w:r>
        <w:r w:rsidRPr="00DF2917">
          <w:rPr>
            <w:rFonts w:asciiTheme="majorHAnsi" w:eastAsia="Times New Roman" w:hAnsiTheme="majorHAnsi" w:cstheme="majorHAnsi"/>
            <w:b/>
            <w:bCs/>
            <w:color w:val="00763D"/>
            <w:u w:val="single"/>
            <w:lang w:eastAsia="sk-SK"/>
          </w:rPr>
          <w:t>r</w:t>
        </w:r>
        <w:r w:rsidRPr="00DF2917">
          <w:rPr>
            <w:rFonts w:asciiTheme="majorHAnsi" w:eastAsia="Times New Roman" w:hAnsiTheme="majorHAnsi" w:cstheme="majorHAnsi"/>
            <w:b/>
            <w:bCs/>
            <w:color w:val="00763D"/>
            <w:u w:val="single"/>
            <w:lang w:eastAsia="sk-SK"/>
          </w:rPr>
          <w:t>onicky</w:t>
        </w:r>
      </w:hyperlink>
      <w:r w:rsidRPr="00DF2917">
        <w:rPr>
          <w:rFonts w:asciiTheme="majorHAnsi" w:eastAsia="Times New Roman" w:hAnsiTheme="majorHAnsi" w:cstheme="majorHAnsi"/>
          <w:b/>
          <w:bCs/>
          <w:color w:val="000000"/>
          <w:lang w:eastAsia="sk-SK"/>
        </w:rPr>
        <w:t> </w:t>
      </w:r>
      <w:r w:rsidRPr="00DF2917">
        <w:rPr>
          <w:rFonts w:asciiTheme="majorHAnsi" w:eastAsia="Times New Roman" w:hAnsiTheme="majorHAnsi" w:cstheme="majorHAnsi"/>
          <w:color w:val="000000"/>
          <w:lang w:eastAsia="sk-SK"/>
        </w:rPr>
        <w:t>(dávajte si pozor na to, či sa vás netýka povinná elektronická komunikácia s Finančnou správou SR). V tejto lehote je daňovník </w:t>
      </w:r>
      <w:r w:rsidRPr="00DF2917">
        <w:rPr>
          <w:rFonts w:asciiTheme="majorHAnsi" w:eastAsia="Times New Roman" w:hAnsiTheme="majorHAnsi" w:cstheme="majorHAnsi"/>
          <w:b/>
          <w:bCs/>
          <w:color w:val="000000"/>
          <w:lang w:eastAsia="sk-SK"/>
        </w:rPr>
        <w:t>povinný daň z príjmov aj zaplatiť</w:t>
      </w:r>
      <w:r w:rsidRPr="00DF2917">
        <w:rPr>
          <w:rFonts w:asciiTheme="majorHAnsi" w:eastAsia="Times New Roman" w:hAnsiTheme="majorHAnsi" w:cstheme="majorHAnsi"/>
          <w:color w:val="000000"/>
          <w:lang w:eastAsia="sk-SK"/>
        </w:rPr>
        <w:t>. </w:t>
      </w:r>
    </w:p>
    <w:p w:rsidR="00DF2917" w:rsidRPr="00DF2917" w:rsidRDefault="00DF2917" w:rsidP="00714FCD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DF2917">
        <w:rPr>
          <w:rFonts w:asciiTheme="majorHAnsi" w:eastAsia="Times New Roman" w:hAnsiTheme="majorHAnsi" w:cstheme="majorHAnsi"/>
          <w:color w:val="000000"/>
          <w:lang w:eastAsia="sk-SK"/>
        </w:rPr>
        <w:t> </w:t>
      </w:r>
    </w:p>
    <w:p w:rsidR="00DF2917" w:rsidRPr="00DF2917" w:rsidRDefault="00DF2917" w:rsidP="00714FCD">
      <w:pPr>
        <w:spacing w:after="0" w:line="240" w:lineRule="auto"/>
        <w:outlineLvl w:val="3"/>
        <w:rPr>
          <w:rFonts w:asciiTheme="majorHAnsi" w:eastAsia="Times New Roman" w:hAnsiTheme="majorHAnsi" w:cstheme="majorHAnsi"/>
          <w:color w:val="6FB72B"/>
          <w:lang w:eastAsia="sk-SK"/>
        </w:rPr>
      </w:pPr>
      <w:bookmarkStart w:id="2" w:name="Pravnicka_osoba"/>
      <w:r w:rsidRPr="00DF2917">
        <w:rPr>
          <w:rFonts w:asciiTheme="majorHAnsi" w:eastAsia="Times New Roman" w:hAnsiTheme="majorHAnsi" w:cstheme="majorHAnsi"/>
          <w:color w:val="00763D"/>
          <w:u w:val="single"/>
          <w:lang w:eastAsia="sk-SK"/>
        </w:rPr>
        <w:t>Právnická osoba</w:t>
      </w:r>
      <w:bookmarkEnd w:id="2"/>
    </w:p>
    <w:p w:rsidR="00DF2917" w:rsidRPr="00DF2917" w:rsidRDefault="00DF2917" w:rsidP="00EE0DE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DF2917">
        <w:rPr>
          <w:rFonts w:asciiTheme="majorHAnsi" w:eastAsia="Times New Roman" w:hAnsiTheme="majorHAnsi" w:cstheme="majorHAnsi"/>
          <w:color w:val="000000"/>
          <w:lang w:eastAsia="sk-SK"/>
        </w:rPr>
        <w:t>Ak ste </w:t>
      </w:r>
      <w:r w:rsidRPr="00DF2917">
        <w:rPr>
          <w:rFonts w:asciiTheme="majorHAnsi" w:eastAsia="Times New Roman" w:hAnsiTheme="majorHAnsi" w:cstheme="majorHAnsi"/>
          <w:b/>
          <w:bCs/>
          <w:color w:val="000000"/>
          <w:lang w:eastAsia="sk-SK"/>
        </w:rPr>
        <w:t>právnická osoba</w:t>
      </w:r>
      <w:r w:rsidRPr="00DF2917">
        <w:rPr>
          <w:rFonts w:asciiTheme="majorHAnsi" w:eastAsia="Times New Roman" w:hAnsiTheme="majorHAnsi" w:cstheme="majorHAnsi"/>
          <w:color w:val="000000"/>
          <w:lang w:eastAsia="sk-SK"/>
        </w:rPr>
        <w:t>:</w:t>
      </w:r>
    </w:p>
    <w:p w:rsidR="00DF2917" w:rsidRPr="00DF2917" w:rsidRDefault="00DF2917" w:rsidP="00EE0DE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DF2917">
        <w:rPr>
          <w:rFonts w:asciiTheme="majorHAnsi" w:eastAsia="Times New Roman" w:hAnsiTheme="majorHAnsi" w:cstheme="majorHAnsi"/>
          <w:color w:val="000000"/>
          <w:lang w:eastAsia="sk-SK"/>
        </w:rPr>
        <w:t>1. Vyplňte v Daňovom priznaní pre právnické osoby </w:t>
      </w:r>
      <w:r w:rsidRPr="00DF2917">
        <w:rPr>
          <w:rFonts w:asciiTheme="majorHAnsi" w:eastAsia="Times New Roman" w:hAnsiTheme="majorHAnsi" w:cstheme="majorHAnsi"/>
          <w:b/>
          <w:bCs/>
          <w:color w:val="000000"/>
          <w:lang w:eastAsia="sk-SK"/>
        </w:rPr>
        <w:t>kolónky na poukázanie 2%</w:t>
      </w:r>
      <w:r w:rsidRPr="00DF2917">
        <w:rPr>
          <w:rFonts w:asciiTheme="majorHAnsi" w:eastAsia="Times New Roman" w:hAnsiTheme="majorHAnsi" w:cstheme="majorHAnsi"/>
          <w:color w:val="000000"/>
          <w:lang w:eastAsia="sk-SK"/>
        </w:rPr>
        <w:t> z dane z príjmu.</w:t>
      </w:r>
    </w:p>
    <w:p w:rsidR="00DF2917" w:rsidRPr="00DF2917" w:rsidRDefault="00DF2917" w:rsidP="00EE0DE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DF2917">
        <w:rPr>
          <w:rFonts w:asciiTheme="majorHAnsi" w:eastAsia="Times New Roman" w:hAnsiTheme="majorHAnsi" w:cstheme="majorHAnsi"/>
          <w:color w:val="000000"/>
          <w:lang w:eastAsia="sk-SK"/>
        </w:rPr>
        <w:t>2. Lehota na podanie daňového priznania k dani z príjmov právnických osôb za zdaňovacie obdobie roka 2020 uplynie </w:t>
      </w:r>
      <w:r w:rsidRPr="00DF2917">
        <w:rPr>
          <w:rFonts w:asciiTheme="majorHAnsi" w:eastAsia="Times New Roman" w:hAnsiTheme="majorHAnsi" w:cstheme="majorHAnsi"/>
          <w:b/>
          <w:bCs/>
          <w:color w:val="000000"/>
          <w:lang w:eastAsia="sk-SK"/>
        </w:rPr>
        <w:t>31. marca 2021</w:t>
      </w:r>
      <w:r w:rsidRPr="00DF2917">
        <w:rPr>
          <w:rFonts w:asciiTheme="majorHAnsi" w:eastAsia="Times New Roman" w:hAnsiTheme="majorHAnsi" w:cstheme="majorHAnsi"/>
          <w:color w:val="000000"/>
          <w:lang w:eastAsia="sk-SK"/>
        </w:rPr>
        <w:t> a v tejto lehote je povinnosť daň aj zaplatiť. </w:t>
      </w:r>
    </w:p>
    <w:p w:rsidR="00DF2917" w:rsidRPr="00DF2917" w:rsidRDefault="00DF2917" w:rsidP="00DF2917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sk-SK"/>
        </w:rPr>
      </w:pPr>
      <w:r w:rsidRPr="00DF2917">
        <w:rPr>
          <w:rFonts w:asciiTheme="majorHAnsi" w:eastAsia="Times New Roman" w:hAnsiTheme="majorHAnsi" w:cstheme="majorHAnsi"/>
          <w:color w:val="000000"/>
          <w:lang w:eastAsia="sk-SK"/>
        </w:rPr>
        <w:t> </w:t>
      </w:r>
    </w:p>
    <w:p w:rsidR="00DF2917" w:rsidRPr="00DF2917" w:rsidRDefault="00DF2917" w:rsidP="00DF2917">
      <w:pPr>
        <w:spacing w:after="0" w:line="240" w:lineRule="auto"/>
        <w:outlineLvl w:val="3"/>
        <w:rPr>
          <w:rFonts w:asciiTheme="majorHAnsi" w:eastAsia="Times New Roman" w:hAnsiTheme="majorHAnsi" w:cstheme="majorHAnsi"/>
          <w:color w:val="6FB72B"/>
          <w:lang w:eastAsia="sk-SK"/>
        </w:rPr>
      </w:pPr>
      <w:bookmarkStart w:id="3" w:name="3percenta"/>
      <w:r w:rsidRPr="00DF2917">
        <w:rPr>
          <w:rFonts w:asciiTheme="majorHAnsi" w:eastAsia="Times New Roman" w:hAnsiTheme="majorHAnsi" w:cstheme="majorHAnsi"/>
          <w:color w:val="00763D"/>
          <w:u w:val="single"/>
          <w:lang w:eastAsia="sk-SK"/>
        </w:rPr>
        <w:t>Ako darovať 3 % z dane</w:t>
      </w:r>
      <w:bookmarkEnd w:id="3"/>
    </w:p>
    <w:p w:rsidR="00DF2917" w:rsidRPr="00DF2917" w:rsidRDefault="00DF2917" w:rsidP="00EE0DE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DF2917">
        <w:rPr>
          <w:rFonts w:asciiTheme="majorHAnsi" w:eastAsia="Times New Roman" w:hAnsiTheme="majorHAnsi" w:cstheme="majorHAnsi"/>
          <w:color w:val="000000"/>
          <w:lang w:eastAsia="sk-SK"/>
        </w:rPr>
        <w:t>Ak fyzická o</w:t>
      </w:r>
      <w:bookmarkStart w:id="4" w:name="_GoBack"/>
      <w:bookmarkEnd w:id="4"/>
      <w:r w:rsidRPr="00DF2917">
        <w:rPr>
          <w:rFonts w:asciiTheme="majorHAnsi" w:eastAsia="Times New Roman" w:hAnsiTheme="majorHAnsi" w:cstheme="majorHAnsi"/>
          <w:color w:val="000000"/>
          <w:lang w:eastAsia="sk-SK"/>
        </w:rPr>
        <w:t>soba alebo zamestnanec vykonával v kalendárnom roku 2020 dobrovoľnícku činnosť pre neziskovú organizáciu (ľubovoľnú) najmenej v počte 40 hodín, môže poukázať až 3 % z podielu zaplatenej dane. O uvedenej skutočnosti nezisková organizácia vydá fyzickej osobe </w:t>
      </w:r>
      <w:r w:rsidRPr="00DF2917">
        <w:rPr>
          <w:rFonts w:asciiTheme="majorHAnsi" w:eastAsia="Times New Roman" w:hAnsiTheme="majorHAnsi" w:cstheme="majorHAnsi"/>
          <w:b/>
          <w:bCs/>
          <w:color w:val="00763D"/>
          <w:u w:val="single"/>
          <w:lang w:eastAsia="sk-SK"/>
        </w:rPr>
        <w:t>Potvrdenie o výkone dob</w:t>
      </w:r>
      <w:r w:rsidRPr="00DF2917">
        <w:rPr>
          <w:rFonts w:asciiTheme="majorHAnsi" w:eastAsia="Times New Roman" w:hAnsiTheme="majorHAnsi" w:cstheme="majorHAnsi"/>
          <w:b/>
          <w:bCs/>
          <w:color w:val="00763D"/>
          <w:u w:val="single"/>
          <w:lang w:eastAsia="sk-SK"/>
        </w:rPr>
        <w:t>r</w:t>
      </w:r>
      <w:r w:rsidRPr="00DF2917">
        <w:rPr>
          <w:rFonts w:asciiTheme="majorHAnsi" w:eastAsia="Times New Roman" w:hAnsiTheme="majorHAnsi" w:cstheme="majorHAnsi"/>
          <w:b/>
          <w:bCs/>
          <w:color w:val="00763D"/>
          <w:u w:val="single"/>
          <w:lang w:eastAsia="sk-SK"/>
        </w:rPr>
        <w:t>ov</w:t>
      </w:r>
      <w:r w:rsidRPr="00DF2917">
        <w:rPr>
          <w:rFonts w:asciiTheme="majorHAnsi" w:eastAsia="Times New Roman" w:hAnsiTheme="majorHAnsi" w:cstheme="majorHAnsi"/>
          <w:b/>
          <w:bCs/>
          <w:color w:val="00763D"/>
          <w:u w:val="single"/>
          <w:lang w:eastAsia="sk-SK"/>
        </w:rPr>
        <w:t>o</w:t>
      </w:r>
      <w:r w:rsidRPr="00DF2917">
        <w:rPr>
          <w:rFonts w:asciiTheme="majorHAnsi" w:eastAsia="Times New Roman" w:hAnsiTheme="majorHAnsi" w:cstheme="majorHAnsi"/>
          <w:b/>
          <w:bCs/>
          <w:color w:val="00763D"/>
          <w:u w:val="single"/>
          <w:lang w:eastAsia="sk-SK"/>
        </w:rPr>
        <w:t>ľníckej činnosti</w:t>
      </w:r>
      <w:r w:rsidRPr="00DF2917">
        <w:rPr>
          <w:rFonts w:asciiTheme="majorHAnsi" w:eastAsia="Times New Roman" w:hAnsiTheme="majorHAnsi" w:cstheme="majorHAnsi"/>
          <w:b/>
          <w:bCs/>
          <w:color w:val="000000"/>
          <w:lang w:eastAsia="sk-SK"/>
        </w:rPr>
        <w:t> </w:t>
      </w:r>
      <w:r w:rsidRPr="00DF2917">
        <w:rPr>
          <w:rFonts w:asciiTheme="majorHAnsi" w:eastAsia="Times New Roman" w:hAnsiTheme="majorHAnsi" w:cstheme="majorHAnsi"/>
          <w:color w:val="000000"/>
          <w:lang w:eastAsia="sk-SK"/>
        </w:rPr>
        <w:t>a tá ho priloží k Vyhláseniu o poukázaní podielu zo zaplatenej dane, resp. Daňovému priznaniu.</w:t>
      </w:r>
    </w:p>
    <w:p w:rsidR="00DF2917" w:rsidRPr="00DF2917" w:rsidRDefault="00DF2917" w:rsidP="00DF2917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sk-SK"/>
        </w:rPr>
      </w:pPr>
      <w:r w:rsidRPr="00DF2917">
        <w:rPr>
          <w:rFonts w:asciiTheme="majorHAnsi" w:eastAsia="Times New Roman" w:hAnsiTheme="majorHAnsi" w:cstheme="majorHAnsi"/>
          <w:color w:val="000000"/>
          <w:lang w:eastAsia="sk-SK"/>
        </w:rPr>
        <w:t> </w:t>
      </w:r>
    </w:p>
    <w:p w:rsidR="00DF2917" w:rsidRPr="00DF2917" w:rsidRDefault="00DF2917" w:rsidP="00DF29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6B39D7" w:rsidRDefault="006B39D7"/>
    <w:p w:rsidR="00714FCD" w:rsidRDefault="00714FCD"/>
    <w:sectPr w:rsidR="0071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_sans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43E7"/>
    <w:multiLevelType w:val="multilevel"/>
    <w:tmpl w:val="6C8C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45D0B"/>
    <w:multiLevelType w:val="hybridMultilevel"/>
    <w:tmpl w:val="552A7D34"/>
    <w:lvl w:ilvl="0" w:tplc="D3BC4E7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77F424CF"/>
    <w:multiLevelType w:val="multilevel"/>
    <w:tmpl w:val="859E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17"/>
    <w:rsid w:val="0009173C"/>
    <w:rsid w:val="003B1AAF"/>
    <w:rsid w:val="006B39D7"/>
    <w:rsid w:val="00714FCD"/>
    <w:rsid w:val="00813968"/>
    <w:rsid w:val="009233BC"/>
    <w:rsid w:val="00A95815"/>
    <w:rsid w:val="00B50734"/>
    <w:rsid w:val="00D17B78"/>
    <w:rsid w:val="00DF2917"/>
    <w:rsid w:val="00E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F2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F2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F2917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DF2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DF2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DF29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F2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F2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F2917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DF2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DF2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DF29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ensko.sk/sk/zivotne-situacie/zivotna-situacia/_ako-podat-danove-priznanie-e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kanova.e@sengym.sk</cp:lastModifiedBy>
  <cp:revision>7</cp:revision>
  <dcterms:created xsi:type="dcterms:W3CDTF">2021-03-15T07:39:00Z</dcterms:created>
  <dcterms:modified xsi:type="dcterms:W3CDTF">2021-03-16T13:41:00Z</dcterms:modified>
</cp:coreProperties>
</file>