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B8" w:rsidRPr="00231C00" w:rsidRDefault="006B16B8" w:rsidP="0023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pl-PL"/>
        </w:rPr>
      </w:pPr>
      <w:r w:rsidRPr="00231C00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pl-PL"/>
        </w:rPr>
        <w:t>Tekst</w:t>
      </w:r>
      <w:r w:rsidR="00231C00" w:rsidRPr="00231C00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pl-PL"/>
        </w:rPr>
        <w:t xml:space="preserve"> piosenki „Tęcza”</w:t>
      </w:r>
    </w:p>
    <w:p w:rsidR="00231C00" w:rsidRPr="00231C00" w:rsidRDefault="00231C00" w:rsidP="0023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 w:eastAsia="pl-PL"/>
        </w:rPr>
      </w:pPr>
    </w:p>
    <w:p w:rsidR="006B16B8" w:rsidRPr="00231C00" w:rsidRDefault="006B16B8" w:rsidP="00231C0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Mój balonik kartkę ma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A na kartce słowa dwa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Dwa życzenia płyną w górę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By odpędzić ciemną chmurę</w:t>
      </w:r>
    </w:p>
    <w:p w:rsidR="006B16B8" w:rsidRPr="00231C00" w:rsidRDefault="006B16B8" w:rsidP="00231C0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Baloniku mój kochany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Leć nad morzem i górami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Niech powstanie dzisiaj tęcza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Która łączy nasze serca</w:t>
      </w:r>
    </w:p>
    <w:p w:rsidR="006B16B8" w:rsidRPr="00231C00" w:rsidRDefault="006B16B8" w:rsidP="00231C0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Łączy serca nasze</w:t>
      </w:r>
    </w:p>
    <w:p w:rsidR="006B16B8" w:rsidRPr="00231C00" w:rsidRDefault="006B16B8" w:rsidP="00231C0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Tęcza wypełnia nasze serca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Za każdym razem większa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Na horyzoncie kolorami gra</w:t>
      </w:r>
    </w:p>
    <w:p w:rsidR="006B16B8" w:rsidRPr="00231C00" w:rsidRDefault="006B16B8" w:rsidP="00231C0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Tęcza wypełnia nasze serca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Za każdym razem większa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Na horyzoncie kolorami gra</w:t>
      </w:r>
    </w:p>
    <w:p w:rsidR="006B16B8" w:rsidRPr="00231C00" w:rsidRDefault="006B16B8" w:rsidP="00231C0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Mój balonik piękny jest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Mój balonik kartkę ma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Gdy poleci teraz w górę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To odpędzi ciemną chmurę</w:t>
      </w:r>
    </w:p>
    <w:p w:rsidR="006B16B8" w:rsidRPr="00231C00" w:rsidRDefault="006B16B8" w:rsidP="00231C0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Baloniku mój kochany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Leć nad morzem i górami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Niech powstanie dzisiaj tęcza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Która łączy nasze serca</w:t>
      </w:r>
    </w:p>
    <w:p w:rsidR="006B16B8" w:rsidRPr="00231C00" w:rsidRDefault="006B16B8" w:rsidP="00231C0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Łączy serca nasze</w:t>
      </w:r>
    </w:p>
    <w:p w:rsidR="006B16B8" w:rsidRPr="00231C00" w:rsidRDefault="006B16B8" w:rsidP="00231C0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Tęcza wypełnia nasze serca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Za każdym razem większa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Na horyzoncie kolorami gra</w:t>
      </w:r>
    </w:p>
    <w:p w:rsidR="006B16B8" w:rsidRPr="00231C00" w:rsidRDefault="006B16B8" w:rsidP="00231C0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Tęcza wypełnia nasze serca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Za każdym razem większa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Na horyzoncie kolorami gra</w:t>
      </w:r>
    </w:p>
    <w:p w:rsidR="006B16B8" w:rsidRPr="00231C00" w:rsidRDefault="006B16B8" w:rsidP="00231C0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Tęcza wypełnia nasze serca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Za każdym razem większa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Na horyzoncie kolorami gra</w:t>
      </w:r>
    </w:p>
    <w:p w:rsidR="006B16B8" w:rsidRPr="00231C00" w:rsidRDefault="006B16B8" w:rsidP="00231C0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Tęcza wypełnia nasze serca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Za każdym razem większa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Na horyzoncie kolorami gra</w:t>
      </w:r>
    </w:p>
    <w:p w:rsidR="006B16B8" w:rsidRPr="00231C00" w:rsidRDefault="006B16B8" w:rsidP="00231C0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Tęcza wypełnia nasze serca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Za każdym razem większa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Na horyzoncie kolorami gra</w:t>
      </w:r>
    </w:p>
    <w:p w:rsidR="006B16B8" w:rsidRDefault="006B16B8" w:rsidP="0023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Tęcza wypełnia nasze serca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Za każdym razem większa</w:t>
      </w:r>
      <w:r w:rsidRPr="00231C0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Na horyzoncie kolorami gra</w:t>
      </w:r>
    </w:p>
    <w:p w:rsidR="00231C00" w:rsidRPr="00231C00" w:rsidRDefault="00231C00" w:rsidP="0023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</w:p>
    <w:p w:rsidR="006B16B8" w:rsidRPr="00231C00" w:rsidRDefault="006B16B8" w:rsidP="00231C0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231C00">
        <w:rPr>
          <w:rFonts w:ascii="Times New Roman" w:eastAsia="Times New Roman" w:hAnsi="Times New Roman" w:cs="Times New Roman"/>
          <w:lang w:eastAsia="pl-PL"/>
        </w:rPr>
        <w:t>Źródło: </w:t>
      </w:r>
      <w:proofErr w:type="spellStart"/>
      <w:r w:rsidR="005172B0" w:rsidRPr="00231C00">
        <w:rPr>
          <w:rFonts w:ascii="Times New Roman" w:hAnsi="Times New Roman" w:cs="Times New Roman"/>
        </w:rPr>
        <w:fldChar w:fldCharType="begin"/>
      </w:r>
      <w:r w:rsidR="0088261C" w:rsidRPr="00231C00">
        <w:rPr>
          <w:rFonts w:ascii="Times New Roman" w:hAnsi="Times New Roman" w:cs="Times New Roman"/>
        </w:rPr>
        <w:instrText>HYPERLINK "https://www.musixmatch.com/"</w:instrText>
      </w:r>
      <w:r w:rsidR="005172B0" w:rsidRPr="00231C00">
        <w:rPr>
          <w:rFonts w:ascii="Times New Roman" w:hAnsi="Times New Roman" w:cs="Times New Roman"/>
        </w:rPr>
        <w:fldChar w:fldCharType="separate"/>
      </w:r>
      <w:r w:rsidRPr="00231C00">
        <w:rPr>
          <w:rFonts w:ascii="Times New Roman" w:eastAsia="Times New Roman" w:hAnsi="Times New Roman" w:cs="Times New Roman"/>
          <w:lang w:eastAsia="pl-PL"/>
        </w:rPr>
        <w:t>Musixmatch</w:t>
      </w:r>
      <w:proofErr w:type="spellEnd"/>
      <w:r w:rsidR="005172B0" w:rsidRPr="00231C00">
        <w:rPr>
          <w:rFonts w:ascii="Times New Roman" w:hAnsi="Times New Roman" w:cs="Times New Roman"/>
        </w:rPr>
        <w:fldChar w:fldCharType="end"/>
      </w:r>
    </w:p>
    <w:p w:rsidR="006B16B8" w:rsidRPr="00231C00" w:rsidRDefault="006B16B8" w:rsidP="00D73E7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231C00">
        <w:rPr>
          <w:rFonts w:ascii="Times New Roman" w:eastAsia="Times New Roman" w:hAnsi="Times New Roman" w:cs="Times New Roman"/>
          <w:lang w:eastAsia="pl-PL"/>
        </w:rPr>
        <w:t xml:space="preserve">Autorzy utworu: Marcin Kindla / Igor </w:t>
      </w:r>
      <w:proofErr w:type="spellStart"/>
      <w:r w:rsidRPr="00231C00">
        <w:rPr>
          <w:rFonts w:ascii="Times New Roman" w:eastAsia="Times New Roman" w:hAnsi="Times New Roman" w:cs="Times New Roman"/>
          <w:lang w:eastAsia="pl-PL"/>
        </w:rPr>
        <w:t>Nurczynski</w:t>
      </w:r>
      <w:proofErr w:type="spellEnd"/>
      <w:r w:rsidRPr="00231C0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31C00">
        <w:rPr>
          <w:rFonts w:ascii="Times New Roman" w:eastAsia="Times New Roman" w:hAnsi="Times New Roman" w:cs="Times New Roman"/>
          <w:lang w:eastAsia="pl-PL"/>
        </w:rPr>
        <w:t>Liko</w:t>
      </w:r>
      <w:proofErr w:type="spellEnd"/>
      <w:r w:rsidRPr="00231C0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31C00">
        <w:rPr>
          <w:rFonts w:ascii="Times New Roman" w:eastAsia="Times New Roman" w:hAnsi="Times New Roman" w:cs="Times New Roman"/>
          <w:lang w:eastAsia="pl-PL"/>
        </w:rPr>
        <w:t>Wodimah</w:t>
      </w:r>
      <w:proofErr w:type="spellEnd"/>
    </w:p>
    <w:sectPr w:rsidR="006B16B8" w:rsidRPr="00231C00" w:rsidSect="0072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6B8"/>
    <w:rsid w:val="00231C00"/>
    <w:rsid w:val="005018E1"/>
    <w:rsid w:val="005172B0"/>
    <w:rsid w:val="006B16B8"/>
    <w:rsid w:val="007223CD"/>
    <w:rsid w:val="0088261C"/>
    <w:rsid w:val="00982518"/>
    <w:rsid w:val="00BE4120"/>
    <w:rsid w:val="00D7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CD"/>
  </w:style>
  <w:style w:type="paragraph" w:styleId="Nagwek3">
    <w:name w:val="heading 3"/>
    <w:basedOn w:val="Normalny"/>
    <w:link w:val="Nagwek3Znak"/>
    <w:uiPriority w:val="9"/>
    <w:qFormat/>
    <w:rsid w:val="006B1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6B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B16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6B16B8"/>
    <w:rPr>
      <w:i/>
      <w:iCs/>
    </w:rPr>
  </w:style>
  <w:style w:type="character" w:customStyle="1" w:styleId="eipwbe">
    <w:name w:val="eipwbe"/>
    <w:basedOn w:val="Domylnaczcionkaakapitu"/>
    <w:rsid w:val="006B16B8"/>
  </w:style>
  <w:style w:type="character" w:styleId="UyteHipercze">
    <w:name w:val="FollowedHyperlink"/>
    <w:basedOn w:val="Domylnaczcionkaakapitu"/>
    <w:uiPriority w:val="99"/>
    <w:semiHidden/>
    <w:unhideWhenUsed/>
    <w:rsid w:val="006B16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08225">
                                      <w:marLeft w:val="240"/>
                                      <w:marRight w:val="24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43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7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4651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3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0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81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75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83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30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03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60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00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84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12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17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1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47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14384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93880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121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423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42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51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0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8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7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70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18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58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62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24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00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8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18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00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9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2020-05-27T06:55:00Z</dcterms:created>
  <dcterms:modified xsi:type="dcterms:W3CDTF">2020-05-27T08:07:00Z</dcterms:modified>
</cp:coreProperties>
</file>