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A60D4" w14:textId="541B1555" w:rsidR="00DB55E0" w:rsidRPr="00631BA4" w:rsidRDefault="00DB55E0" w:rsidP="00DB55E0">
      <w:pPr>
        <w:pStyle w:val="Nzov"/>
        <w:rPr>
          <w:rFonts w:ascii="Times New Roman" w:hAnsi="Times New Roman"/>
          <w:b/>
          <w:color w:val="auto"/>
          <w:sz w:val="32"/>
          <w:szCs w:val="32"/>
          <w:u w:val="single"/>
        </w:rPr>
      </w:pPr>
      <w:r w:rsidRPr="00631BA4">
        <w:rPr>
          <w:rFonts w:ascii="Times New Roman" w:hAnsi="Times New Roman"/>
          <w:b/>
          <w:color w:val="auto"/>
          <w:sz w:val="32"/>
          <w:szCs w:val="32"/>
          <w:u w:val="single"/>
        </w:rPr>
        <w:t xml:space="preserve">Zmluva o poskytovaní </w:t>
      </w:r>
      <w:r w:rsidR="002D4A74">
        <w:rPr>
          <w:rFonts w:ascii="Times New Roman" w:hAnsi="Times New Roman"/>
          <w:b/>
          <w:color w:val="auto"/>
          <w:sz w:val="32"/>
          <w:szCs w:val="32"/>
          <w:u w:val="single"/>
        </w:rPr>
        <w:t>upratovacích</w:t>
      </w:r>
      <w:r w:rsidRPr="00631BA4">
        <w:rPr>
          <w:rFonts w:ascii="Times New Roman" w:hAnsi="Times New Roman"/>
          <w:b/>
          <w:color w:val="auto"/>
          <w:sz w:val="32"/>
          <w:szCs w:val="32"/>
          <w:u w:val="single"/>
        </w:rPr>
        <w:t xml:space="preserve"> služieb </w:t>
      </w:r>
      <w:r w:rsidR="003C0C37" w:rsidRPr="00631BA4">
        <w:rPr>
          <w:rFonts w:ascii="Times New Roman" w:hAnsi="Times New Roman"/>
          <w:b/>
          <w:color w:val="000000"/>
          <w:sz w:val="32"/>
          <w:szCs w:val="32"/>
          <w:u w:val="single"/>
        </w:rPr>
        <w:t>č.</w:t>
      </w:r>
      <w:r w:rsidR="009A2D69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</w:t>
      </w:r>
      <w:r w:rsidR="002D4A74">
        <w:rPr>
          <w:rFonts w:ascii="Times New Roman" w:hAnsi="Times New Roman"/>
          <w:b/>
          <w:color w:val="000000"/>
          <w:sz w:val="32"/>
          <w:szCs w:val="32"/>
          <w:u w:val="single"/>
        </w:rPr>
        <w:t>2</w:t>
      </w:r>
      <w:r w:rsidR="003C0C37" w:rsidRPr="00631BA4">
        <w:rPr>
          <w:rFonts w:ascii="Times New Roman" w:hAnsi="Times New Roman"/>
          <w:b/>
          <w:color w:val="000000"/>
          <w:sz w:val="32"/>
          <w:szCs w:val="32"/>
          <w:u w:val="single"/>
        </w:rPr>
        <w:t>/2020</w:t>
      </w:r>
      <w:r w:rsidRPr="00631BA4">
        <w:rPr>
          <w:rFonts w:ascii="Times New Roman" w:hAnsi="Times New Roman"/>
          <w:b/>
          <w:color w:val="auto"/>
          <w:sz w:val="32"/>
          <w:szCs w:val="32"/>
          <w:u w:val="single"/>
        </w:rPr>
        <w:t xml:space="preserve"> </w:t>
      </w:r>
    </w:p>
    <w:p w14:paraId="0A51732B" w14:textId="77777777" w:rsidR="00DB55E0" w:rsidRPr="0057523F" w:rsidRDefault="00DB55E0" w:rsidP="00DB55E0">
      <w:pPr>
        <w:pStyle w:val="Nzov"/>
        <w:rPr>
          <w:rFonts w:ascii="Times New Roman" w:hAnsi="Times New Roman"/>
          <w:b/>
          <w:color w:val="auto"/>
          <w:sz w:val="24"/>
          <w:u w:val="single"/>
        </w:rPr>
      </w:pPr>
    </w:p>
    <w:p w14:paraId="71BBFD67" w14:textId="65576DEB" w:rsidR="00DB55E0" w:rsidRPr="0057523F" w:rsidRDefault="00DB55E0" w:rsidP="00DB55E0">
      <w:pPr>
        <w:jc w:val="center"/>
      </w:pPr>
      <w:r w:rsidRPr="0057523F">
        <w:t xml:space="preserve">(podľa § 269 ods. 2 </w:t>
      </w:r>
      <w:r w:rsidR="000D2478" w:rsidRPr="0057523F">
        <w:t xml:space="preserve">zákona č. </w:t>
      </w:r>
      <w:r w:rsidR="00BA5D00">
        <w:t>5</w:t>
      </w:r>
      <w:r w:rsidRPr="0057523F">
        <w:t>13/</w:t>
      </w:r>
      <w:r w:rsidR="000D2478" w:rsidRPr="0057523F">
        <w:t>19</w:t>
      </w:r>
      <w:r w:rsidRPr="0057523F">
        <w:t>91 Zb</w:t>
      </w:r>
      <w:r w:rsidR="000D2478" w:rsidRPr="0057523F">
        <w:t>. Obchodný zákonník v znení neskorších predpisov</w:t>
      </w:r>
      <w:r w:rsidRPr="0057523F">
        <w:t>).</w:t>
      </w:r>
    </w:p>
    <w:p w14:paraId="53F54EE1" w14:textId="77777777" w:rsidR="00DB55E0" w:rsidRPr="0057523F" w:rsidRDefault="00DB55E0" w:rsidP="00DB55E0">
      <w:pPr>
        <w:pStyle w:val="Nzov"/>
        <w:jc w:val="left"/>
        <w:rPr>
          <w:rFonts w:ascii="Times New Roman" w:hAnsi="Times New Roman"/>
          <w:color w:val="auto"/>
          <w:sz w:val="24"/>
        </w:rPr>
      </w:pPr>
    </w:p>
    <w:p w14:paraId="04DFEE53" w14:textId="77777777" w:rsidR="00DB55E0" w:rsidRPr="0057523F" w:rsidRDefault="00DB55E0" w:rsidP="00DB55E0">
      <w:pPr>
        <w:pStyle w:val="Nzov"/>
        <w:jc w:val="left"/>
        <w:rPr>
          <w:rFonts w:ascii="Times New Roman" w:hAnsi="Times New Roman"/>
          <w:color w:val="auto"/>
          <w:sz w:val="24"/>
        </w:rPr>
      </w:pPr>
    </w:p>
    <w:p w14:paraId="1DC69ECD" w14:textId="77777777" w:rsidR="00DB55E0" w:rsidRPr="0057523F" w:rsidRDefault="00DB55E0" w:rsidP="00DB55E0">
      <w:pPr>
        <w:pStyle w:val="Nzov"/>
        <w:rPr>
          <w:rFonts w:ascii="Times New Roman" w:hAnsi="Times New Roman"/>
          <w:b/>
          <w:color w:val="auto"/>
          <w:sz w:val="28"/>
        </w:rPr>
      </w:pPr>
      <w:r w:rsidRPr="0057523F">
        <w:rPr>
          <w:rFonts w:ascii="Times New Roman" w:hAnsi="Times New Roman"/>
          <w:b/>
          <w:color w:val="auto"/>
          <w:sz w:val="28"/>
        </w:rPr>
        <w:t xml:space="preserve">Čl. I   </w:t>
      </w:r>
    </w:p>
    <w:p w14:paraId="67C6DE3C" w14:textId="77777777" w:rsidR="00DB55E0" w:rsidRPr="0057523F" w:rsidRDefault="00DB55E0" w:rsidP="00DB55E0">
      <w:pPr>
        <w:pStyle w:val="Nzov"/>
        <w:rPr>
          <w:rFonts w:ascii="Times New Roman" w:hAnsi="Times New Roman"/>
          <w:b/>
          <w:color w:val="auto"/>
          <w:sz w:val="28"/>
        </w:rPr>
      </w:pPr>
      <w:r w:rsidRPr="0057523F">
        <w:rPr>
          <w:rFonts w:ascii="Times New Roman" w:hAnsi="Times New Roman"/>
          <w:b/>
          <w:color w:val="auto"/>
          <w:sz w:val="28"/>
        </w:rPr>
        <w:t xml:space="preserve"> Zmluvné strany</w:t>
      </w:r>
    </w:p>
    <w:p w14:paraId="534893BD" w14:textId="77777777" w:rsidR="00DB55E0" w:rsidRPr="0057523F" w:rsidRDefault="00DB55E0" w:rsidP="00DB55E0">
      <w:pPr>
        <w:pStyle w:val="Nzov"/>
        <w:jc w:val="left"/>
        <w:rPr>
          <w:rFonts w:ascii="Times New Roman" w:hAnsi="Times New Roman"/>
          <w:color w:val="auto"/>
          <w:sz w:val="24"/>
        </w:rPr>
      </w:pPr>
    </w:p>
    <w:p w14:paraId="3D418E9A" w14:textId="77777777" w:rsidR="000D2478" w:rsidRPr="00631BA4" w:rsidRDefault="000D2478" w:rsidP="00631BA4">
      <w:pPr>
        <w:pStyle w:val="Podtitul"/>
        <w:rPr>
          <w:rFonts w:ascii="Times New Roman" w:hAnsi="Times New Roman"/>
        </w:rPr>
      </w:pPr>
    </w:p>
    <w:p w14:paraId="046904E2" w14:textId="651F2F56" w:rsidR="002D4A74" w:rsidRDefault="00DB55E0" w:rsidP="002D4A74">
      <w:pPr>
        <w:pStyle w:val="Nzov"/>
        <w:ind w:left="2124" w:hanging="2124"/>
        <w:contextualSpacing/>
        <w:jc w:val="left"/>
        <w:rPr>
          <w:rFonts w:ascii="Times New Roman" w:hAnsi="Times New Roman"/>
          <w:color w:val="auto"/>
          <w:sz w:val="24"/>
        </w:rPr>
      </w:pPr>
      <w:r w:rsidRPr="0057523F">
        <w:rPr>
          <w:rFonts w:ascii="Times New Roman" w:hAnsi="Times New Roman"/>
          <w:b/>
          <w:color w:val="auto"/>
          <w:sz w:val="24"/>
        </w:rPr>
        <w:t>Poskytovateľ :</w:t>
      </w:r>
      <w:r w:rsidR="0058537E" w:rsidRPr="0057523F">
        <w:rPr>
          <w:rFonts w:ascii="Times New Roman" w:hAnsi="Times New Roman"/>
          <w:color w:val="auto"/>
          <w:sz w:val="24"/>
        </w:rPr>
        <w:t xml:space="preserve">  </w:t>
      </w:r>
      <w:r w:rsidR="0058537E" w:rsidRPr="0057523F">
        <w:rPr>
          <w:rFonts w:ascii="Times New Roman" w:hAnsi="Times New Roman"/>
          <w:color w:val="auto"/>
          <w:sz w:val="24"/>
        </w:rPr>
        <w:tab/>
      </w:r>
      <w:proofErr w:type="spellStart"/>
      <w:r w:rsidR="002D4A74">
        <w:rPr>
          <w:rFonts w:ascii="Times New Roman" w:hAnsi="Times New Roman"/>
          <w:color w:val="auto"/>
          <w:sz w:val="24"/>
        </w:rPr>
        <w:t>Iryna</w:t>
      </w:r>
      <w:proofErr w:type="spellEnd"/>
      <w:r w:rsidR="002D4A74">
        <w:rPr>
          <w:rFonts w:ascii="Times New Roman" w:hAnsi="Times New Roman"/>
          <w:color w:val="auto"/>
          <w:sz w:val="24"/>
        </w:rPr>
        <w:t xml:space="preserve"> </w:t>
      </w:r>
      <w:proofErr w:type="spellStart"/>
      <w:r w:rsidR="002D4A74">
        <w:rPr>
          <w:rFonts w:ascii="Times New Roman" w:hAnsi="Times New Roman"/>
          <w:color w:val="auto"/>
          <w:sz w:val="24"/>
        </w:rPr>
        <w:t>Liashenko</w:t>
      </w:r>
      <w:proofErr w:type="spellEnd"/>
    </w:p>
    <w:p w14:paraId="7867D386" w14:textId="33E0330E" w:rsidR="002D4A74" w:rsidRDefault="002D4A74" w:rsidP="002D4A74">
      <w:pPr>
        <w:pStyle w:val="Podtitul"/>
        <w:jc w:val="left"/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Adresa miesta činnosti podniku zahraničnej osoby:</w:t>
      </w:r>
    </w:p>
    <w:p w14:paraId="3B137A13" w14:textId="04EC2591" w:rsidR="002D4A74" w:rsidRPr="002D4A74" w:rsidRDefault="002D4A74" w:rsidP="002D4A74">
      <w:pPr>
        <w:pStyle w:val="Zkladntext"/>
      </w:pPr>
      <w:r>
        <w:tab/>
      </w:r>
      <w:r>
        <w:tab/>
      </w:r>
      <w:r>
        <w:tab/>
        <w:t>851 06 Bratislava, Budatínska 3230/16</w:t>
      </w:r>
    </w:p>
    <w:p w14:paraId="32942ABB" w14:textId="459F1EAF" w:rsidR="00DB55E0" w:rsidRPr="0057523F" w:rsidRDefault="0058537E" w:rsidP="002D4A74">
      <w:pPr>
        <w:pStyle w:val="Zkladntext"/>
        <w:ind w:left="1416" w:firstLine="708"/>
        <w:contextualSpacing/>
      </w:pPr>
      <w:r w:rsidRPr="0057523F">
        <w:t>IČ</w:t>
      </w:r>
      <w:r w:rsidR="000D2478" w:rsidRPr="0057523F">
        <w:t>O</w:t>
      </w:r>
      <w:r w:rsidRPr="0057523F">
        <w:t xml:space="preserve"> : </w:t>
      </w:r>
      <w:r w:rsidR="002D4A74">
        <w:rPr>
          <w:rFonts w:ascii="Verdana" w:hAnsi="Verdana"/>
          <w:color w:val="000000"/>
          <w:sz w:val="20"/>
          <w:szCs w:val="20"/>
          <w:shd w:val="clear" w:color="auto" w:fill="FFFFFF"/>
        </w:rPr>
        <w:t>53130022</w:t>
      </w:r>
    </w:p>
    <w:p w14:paraId="79380D17" w14:textId="087C72BC" w:rsidR="000D2478" w:rsidRPr="002D4A74" w:rsidRDefault="002D4A74" w:rsidP="00F65883">
      <w:pPr>
        <w:pStyle w:val="Zkladntext"/>
        <w:contextualSpacing/>
        <w:rPr>
          <w:bCs/>
        </w:rPr>
      </w:pPr>
      <w:r w:rsidRPr="002D4A74">
        <w:rPr>
          <w:color w:val="000000"/>
          <w:shd w:val="clear" w:color="auto" w:fill="FFFFFF"/>
        </w:rPr>
        <w:t xml:space="preserve">Zapísaný v živnostenskom registri na </w:t>
      </w:r>
      <w:r w:rsidRPr="002D4A74">
        <w:rPr>
          <w:color w:val="000000"/>
          <w:shd w:val="clear" w:color="auto" w:fill="FFFFFF"/>
        </w:rPr>
        <w:t>Okresn</w:t>
      </w:r>
      <w:r w:rsidRPr="002D4A74">
        <w:rPr>
          <w:color w:val="000000"/>
          <w:shd w:val="clear" w:color="auto" w:fill="FFFFFF"/>
        </w:rPr>
        <w:t>om</w:t>
      </w:r>
      <w:r w:rsidRPr="002D4A74">
        <w:rPr>
          <w:color w:val="000000"/>
          <w:shd w:val="clear" w:color="auto" w:fill="FFFFFF"/>
        </w:rPr>
        <w:t xml:space="preserve"> úrad</w:t>
      </w:r>
      <w:r w:rsidRPr="002D4A74">
        <w:rPr>
          <w:color w:val="000000"/>
          <w:shd w:val="clear" w:color="auto" w:fill="FFFFFF"/>
        </w:rPr>
        <w:t>e</w:t>
      </w:r>
      <w:r w:rsidRPr="002D4A74">
        <w:rPr>
          <w:color w:val="000000"/>
          <w:shd w:val="clear" w:color="auto" w:fill="FFFFFF"/>
        </w:rPr>
        <w:t xml:space="preserve"> Bratislava</w:t>
      </w:r>
      <w:r w:rsidRPr="002D4A74">
        <w:rPr>
          <w:color w:val="000000"/>
        </w:rPr>
        <w:br/>
      </w:r>
      <w:r w:rsidRPr="002D4A74">
        <w:rPr>
          <w:color w:val="000000"/>
          <w:shd w:val="clear" w:color="auto" w:fill="FFFFFF"/>
        </w:rPr>
        <w:t>Číslo živnostenského registra: 110-289362</w:t>
      </w:r>
      <w:r w:rsidRPr="002D4A74">
        <w:rPr>
          <w:bCs/>
        </w:rPr>
        <w:t xml:space="preserve"> </w:t>
      </w:r>
      <w:r w:rsidR="000D2478" w:rsidRPr="002D4A74">
        <w:rPr>
          <w:bCs/>
        </w:rPr>
        <w:t>e</w:t>
      </w:r>
    </w:p>
    <w:p w14:paraId="765B1E4B" w14:textId="66C4538E" w:rsidR="0057523F" w:rsidRPr="002D4A74" w:rsidRDefault="0057523F" w:rsidP="00631BA4">
      <w:pPr>
        <w:pStyle w:val="Zkladntext"/>
        <w:contextualSpacing/>
        <w:rPr>
          <w:bCs/>
        </w:rPr>
      </w:pPr>
      <w:r w:rsidRPr="002D4A74">
        <w:rPr>
          <w:bCs/>
        </w:rPr>
        <w:t xml:space="preserve">IBAN: </w:t>
      </w:r>
      <w:r w:rsidR="0093003C" w:rsidRPr="002D4A74">
        <w:rPr>
          <w:bCs/>
        </w:rPr>
        <w:tab/>
      </w:r>
      <w:r w:rsidR="0093003C" w:rsidRPr="002D4A74">
        <w:rPr>
          <w:bCs/>
        </w:rPr>
        <w:tab/>
      </w:r>
      <w:r w:rsidR="008828AC">
        <w:rPr>
          <w:bCs/>
        </w:rPr>
        <w:t>SK51 0200 0000 0043 0732 5254</w:t>
      </w:r>
    </w:p>
    <w:p w14:paraId="20A615AA" w14:textId="64F4B5F3" w:rsidR="0058537E" w:rsidRDefault="0058537E" w:rsidP="00631BA4">
      <w:pPr>
        <w:pStyle w:val="Zkladntext"/>
        <w:contextualSpacing/>
        <w:rPr>
          <w:bCs/>
        </w:rPr>
      </w:pPr>
      <w:r w:rsidRPr="002D4A74">
        <w:rPr>
          <w:bCs/>
        </w:rPr>
        <w:t>Zastúpený :</w:t>
      </w:r>
      <w:r w:rsidRPr="00631BA4">
        <w:rPr>
          <w:bCs/>
        </w:rPr>
        <w:t xml:space="preserve"> </w:t>
      </w:r>
      <w:r w:rsidRPr="00631BA4">
        <w:rPr>
          <w:bCs/>
        </w:rPr>
        <w:tab/>
      </w:r>
      <w:r w:rsidRPr="00631BA4">
        <w:rPr>
          <w:bCs/>
        </w:rPr>
        <w:tab/>
      </w:r>
      <w:r w:rsidR="002D4A74">
        <w:rPr>
          <w:bCs/>
        </w:rPr>
        <w:t xml:space="preserve">Ing. </w:t>
      </w:r>
      <w:proofErr w:type="spellStart"/>
      <w:r w:rsidR="002D4A74">
        <w:rPr>
          <w:bCs/>
        </w:rPr>
        <w:t>Iryna</w:t>
      </w:r>
      <w:proofErr w:type="spellEnd"/>
      <w:r w:rsidR="002D4A74">
        <w:rPr>
          <w:bCs/>
        </w:rPr>
        <w:t xml:space="preserve"> </w:t>
      </w:r>
      <w:proofErr w:type="spellStart"/>
      <w:r w:rsidR="002D4A74">
        <w:rPr>
          <w:bCs/>
        </w:rPr>
        <w:t>Liashenko</w:t>
      </w:r>
      <w:proofErr w:type="spellEnd"/>
      <w:r w:rsidR="002D4A74">
        <w:rPr>
          <w:bCs/>
        </w:rPr>
        <w:t xml:space="preserve">, </w:t>
      </w:r>
      <w:r w:rsidR="004E7CCF">
        <w:rPr>
          <w:bCs/>
        </w:rPr>
        <w:t>prechodné bydlisko</w:t>
      </w:r>
      <w:r w:rsidR="002D4A74">
        <w:rPr>
          <w:bCs/>
        </w:rPr>
        <w:t xml:space="preserve"> 900 45 Malinovo, Slnečná 1</w:t>
      </w:r>
    </w:p>
    <w:p w14:paraId="1AF517ED" w14:textId="284C9404" w:rsidR="00E260B5" w:rsidRPr="0057523F" w:rsidRDefault="00E260B5" w:rsidP="00631BA4">
      <w:pPr>
        <w:pStyle w:val="Zkladntext"/>
        <w:contextualSpacing/>
        <w:rPr>
          <w:bCs/>
        </w:rPr>
      </w:pPr>
      <w:r>
        <w:rPr>
          <w:bCs/>
        </w:rPr>
        <w:t>Kontaktné údaje:</w:t>
      </w:r>
      <w:r>
        <w:rPr>
          <w:bCs/>
        </w:rPr>
        <w:tab/>
      </w:r>
      <w:hyperlink r:id="rId6" w:history="1">
        <w:r w:rsidRPr="00113D1D">
          <w:rPr>
            <w:rStyle w:val="Hypertextovprepojenie"/>
            <w:bCs/>
          </w:rPr>
          <w:t>irinanzf@gmail.com</w:t>
        </w:r>
      </w:hyperlink>
      <w:r>
        <w:rPr>
          <w:bCs/>
        </w:rPr>
        <w:t>, 0944 493 360</w:t>
      </w:r>
    </w:p>
    <w:p w14:paraId="7053896D" w14:textId="77777777" w:rsidR="000D2478" w:rsidRPr="00631BA4" w:rsidRDefault="000D2478" w:rsidP="002D4A74">
      <w:pPr>
        <w:pStyle w:val="Podtitul"/>
        <w:contextualSpacing/>
        <w:jc w:val="left"/>
        <w:rPr>
          <w:rFonts w:ascii="Times New Roman" w:hAnsi="Times New Roman"/>
        </w:rPr>
      </w:pPr>
    </w:p>
    <w:p w14:paraId="4FCC08E4" w14:textId="220F03EA" w:rsidR="00DB55E0" w:rsidRPr="0057523F" w:rsidRDefault="00DB55E0" w:rsidP="00631BA4">
      <w:pPr>
        <w:pStyle w:val="Nzov"/>
        <w:contextualSpacing/>
        <w:jc w:val="left"/>
        <w:rPr>
          <w:rFonts w:ascii="Times New Roman" w:hAnsi="Times New Roman"/>
          <w:color w:val="auto"/>
          <w:sz w:val="24"/>
        </w:rPr>
      </w:pPr>
      <w:r w:rsidRPr="0057523F">
        <w:rPr>
          <w:rFonts w:ascii="Times New Roman" w:hAnsi="Times New Roman"/>
          <w:b/>
          <w:bCs/>
          <w:color w:val="000000"/>
          <w:sz w:val="24"/>
        </w:rPr>
        <w:t>Objednávateľ:</w:t>
      </w:r>
      <w:r w:rsidR="003C0C37" w:rsidRPr="0057523F">
        <w:rPr>
          <w:rFonts w:ascii="Times New Roman" w:hAnsi="Times New Roman"/>
          <w:color w:val="auto"/>
          <w:sz w:val="24"/>
        </w:rPr>
        <w:tab/>
        <w:t xml:space="preserve">Stredná </w:t>
      </w:r>
      <w:r w:rsidR="000D2478" w:rsidRPr="0057523F">
        <w:rPr>
          <w:rFonts w:ascii="Times New Roman" w:hAnsi="Times New Roman"/>
          <w:color w:val="auto"/>
          <w:sz w:val="24"/>
        </w:rPr>
        <w:t>o</w:t>
      </w:r>
      <w:r w:rsidR="003C0C37" w:rsidRPr="0057523F">
        <w:rPr>
          <w:rFonts w:ascii="Times New Roman" w:hAnsi="Times New Roman"/>
          <w:color w:val="auto"/>
          <w:sz w:val="24"/>
        </w:rPr>
        <w:t xml:space="preserve">dborná </w:t>
      </w:r>
      <w:r w:rsidR="000D2478" w:rsidRPr="0057523F">
        <w:rPr>
          <w:rFonts w:ascii="Times New Roman" w:hAnsi="Times New Roman"/>
          <w:color w:val="auto"/>
          <w:sz w:val="24"/>
        </w:rPr>
        <w:t>š</w:t>
      </w:r>
      <w:r w:rsidR="003C0C37" w:rsidRPr="0057523F">
        <w:rPr>
          <w:rFonts w:ascii="Times New Roman" w:hAnsi="Times New Roman"/>
          <w:color w:val="auto"/>
          <w:sz w:val="24"/>
        </w:rPr>
        <w:t xml:space="preserve">kola </w:t>
      </w:r>
      <w:r w:rsidR="000D2478" w:rsidRPr="0057523F">
        <w:rPr>
          <w:rFonts w:ascii="Times New Roman" w:hAnsi="Times New Roman"/>
          <w:color w:val="auto"/>
          <w:sz w:val="24"/>
        </w:rPr>
        <w:t>t</w:t>
      </w:r>
      <w:r w:rsidR="003C0C37" w:rsidRPr="0057523F">
        <w:rPr>
          <w:rFonts w:ascii="Times New Roman" w:hAnsi="Times New Roman"/>
          <w:color w:val="auto"/>
          <w:sz w:val="24"/>
        </w:rPr>
        <w:t>echnická</w:t>
      </w:r>
    </w:p>
    <w:p w14:paraId="617DFB0D" w14:textId="77777777" w:rsidR="00193493" w:rsidRPr="00BA5D00" w:rsidRDefault="003C0C37" w:rsidP="00631BA4">
      <w:pPr>
        <w:pStyle w:val="Podtitul"/>
        <w:contextualSpacing/>
        <w:jc w:val="left"/>
        <w:rPr>
          <w:rFonts w:ascii="Times New Roman" w:hAnsi="Times New Roman" w:cs="Times New Roman"/>
          <w:i w:val="0"/>
          <w:iCs w:val="0"/>
          <w:sz w:val="24"/>
        </w:rPr>
      </w:pPr>
      <w:r w:rsidRPr="00BA5D00">
        <w:rPr>
          <w:rFonts w:ascii="Times New Roman" w:hAnsi="Times New Roman" w:cs="Times New Roman"/>
          <w:i w:val="0"/>
          <w:iCs w:val="0"/>
          <w:sz w:val="24"/>
        </w:rPr>
        <w:tab/>
      </w:r>
      <w:r w:rsidRPr="00BA5D00">
        <w:rPr>
          <w:rFonts w:ascii="Times New Roman" w:hAnsi="Times New Roman" w:cs="Times New Roman"/>
          <w:i w:val="0"/>
          <w:iCs w:val="0"/>
          <w:sz w:val="24"/>
        </w:rPr>
        <w:tab/>
      </w:r>
      <w:r w:rsidR="00193493" w:rsidRPr="00BA5D00">
        <w:rPr>
          <w:rFonts w:ascii="Times New Roman" w:hAnsi="Times New Roman" w:cs="Times New Roman"/>
          <w:i w:val="0"/>
          <w:iCs w:val="0"/>
          <w:sz w:val="24"/>
        </w:rPr>
        <w:tab/>
        <w:t>Vranovská 4</w:t>
      </w:r>
    </w:p>
    <w:p w14:paraId="391514F7" w14:textId="3515EAC5" w:rsidR="00DB55E0" w:rsidRPr="0057523F" w:rsidRDefault="003C0C37" w:rsidP="00631BA4">
      <w:pPr>
        <w:pStyle w:val="Zkladntext"/>
        <w:contextualSpacing/>
      </w:pPr>
      <w:r w:rsidRPr="0057523F">
        <w:tab/>
      </w:r>
      <w:r w:rsidRPr="0057523F">
        <w:tab/>
      </w:r>
      <w:r w:rsidRPr="0057523F">
        <w:tab/>
      </w:r>
      <w:r w:rsidR="000D2478" w:rsidRPr="0057523F">
        <w:t xml:space="preserve">851 02  </w:t>
      </w:r>
      <w:r w:rsidR="00193493" w:rsidRPr="0057523F">
        <w:t xml:space="preserve">Bratislava </w:t>
      </w:r>
    </w:p>
    <w:p w14:paraId="78D20924" w14:textId="77777777" w:rsidR="00DB55E0" w:rsidRPr="0057523F" w:rsidRDefault="00DA5F1A" w:rsidP="00F65883">
      <w:pPr>
        <w:pStyle w:val="Zkladntext"/>
        <w:contextualSpacing/>
      </w:pPr>
      <w:r w:rsidRPr="0057523F">
        <w:tab/>
      </w:r>
      <w:r w:rsidRPr="0057523F">
        <w:tab/>
      </w:r>
      <w:r w:rsidRPr="0057523F">
        <w:tab/>
        <w:t xml:space="preserve">IČO : </w:t>
      </w:r>
      <w:r w:rsidR="00193493" w:rsidRPr="0057523F">
        <w:t>170</w:t>
      </w:r>
      <w:r w:rsidR="000D2478" w:rsidRPr="0057523F">
        <w:t xml:space="preserve"> </w:t>
      </w:r>
      <w:r w:rsidR="00193493" w:rsidRPr="0057523F">
        <w:t>50</w:t>
      </w:r>
      <w:r w:rsidR="0057523F" w:rsidRPr="0057523F">
        <w:t> </w:t>
      </w:r>
      <w:r w:rsidR="00193493" w:rsidRPr="0057523F">
        <w:t>332</w:t>
      </w:r>
    </w:p>
    <w:p w14:paraId="2CB599DF" w14:textId="042EE037" w:rsidR="0057523F" w:rsidRPr="0057523F" w:rsidRDefault="0057523F" w:rsidP="00631BA4">
      <w:pPr>
        <w:pStyle w:val="Zkladntext"/>
        <w:contextualSpacing/>
      </w:pPr>
      <w:r w:rsidRPr="0057523F">
        <w:t xml:space="preserve">IBAN: </w:t>
      </w:r>
      <w:r w:rsidR="00546D2A">
        <w:tab/>
      </w:r>
      <w:r w:rsidR="00546D2A">
        <w:tab/>
        <w:t>SK29 8180 0000 0070 0047 3942</w:t>
      </w:r>
    </w:p>
    <w:p w14:paraId="4DDCDA26" w14:textId="0A926F93" w:rsidR="00DB55E0" w:rsidRDefault="0058537E" w:rsidP="004E7CCF">
      <w:pPr>
        <w:ind w:left="2124" w:hanging="2124"/>
        <w:contextualSpacing/>
      </w:pPr>
      <w:r w:rsidRPr="0057523F">
        <w:t>Zastúpený</w:t>
      </w:r>
      <w:r w:rsidR="00DB55E0" w:rsidRPr="0057523F">
        <w:t xml:space="preserve"> : </w:t>
      </w:r>
      <w:r w:rsidR="003C0C37" w:rsidRPr="0057523F">
        <w:tab/>
      </w:r>
      <w:r w:rsidR="004E7CCF">
        <w:t>Mgr. Petra Pavelková, zástupkyňa riaditeľa, na základe poverenia zo dňa 1.7.2019</w:t>
      </w:r>
    </w:p>
    <w:p w14:paraId="2ECF1898" w14:textId="5F80A2DC" w:rsidR="00E260B5" w:rsidRPr="0057523F" w:rsidRDefault="00E260B5" w:rsidP="004E7CCF">
      <w:pPr>
        <w:ind w:left="2124" w:hanging="2124"/>
        <w:contextualSpacing/>
      </w:pPr>
      <w:r>
        <w:t>Kontaktná osoba:</w:t>
      </w:r>
      <w:r>
        <w:tab/>
        <w:t xml:space="preserve">hospodárka školy, p. Vargová, </w:t>
      </w:r>
      <w:hyperlink r:id="rId7" w:history="1">
        <w:r w:rsidRPr="00113D1D">
          <w:rPr>
            <w:rStyle w:val="Hypertextovprepojenie"/>
          </w:rPr>
          <w:t>hospodar.sosvranovska@gmail.com</w:t>
        </w:r>
      </w:hyperlink>
      <w:r>
        <w:t>, 0905 732 817</w:t>
      </w:r>
    </w:p>
    <w:p w14:paraId="2CA9D15A" w14:textId="77777777" w:rsidR="00DB55E0" w:rsidRPr="0057523F" w:rsidRDefault="00DB55E0" w:rsidP="00DB55E0">
      <w:pPr>
        <w:pStyle w:val="Podtitul"/>
        <w:jc w:val="lef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092C774" w14:textId="77777777" w:rsidR="00DB55E0" w:rsidRPr="0057523F" w:rsidRDefault="00DB55E0" w:rsidP="00DB55E0">
      <w:pPr>
        <w:pStyle w:val="Nzov"/>
        <w:rPr>
          <w:rFonts w:ascii="Times New Roman" w:hAnsi="Times New Roman"/>
          <w:b/>
          <w:color w:val="auto"/>
          <w:sz w:val="28"/>
        </w:rPr>
      </w:pPr>
    </w:p>
    <w:p w14:paraId="09FA6F28" w14:textId="3D5996E2" w:rsidR="00DB55E0" w:rsidRPr="0057523F" w:rsidRDefault="00DB55E0" w:rsidP="00DB55E0">
      <w:pPr>
        <w:pStyle w:val="Nzov"/>
        <w:rPr>
          <w:rFonts w:ascii="Times New Roman" w:hAnsi="Times New Roman"/>
          <w:b/>
          <w:color w:val="auto"/>
          <w:sz w:val="28"/>
        </w:rPr>
      </w:pPr>
      <w:r w:rsidRPr="0057523F">
        <w:rPr>
          <w:rFonts w:ascii="Times New Roman" w:hAnsi="Times New Roman"/>
          <w:b/>
          <w:color w:val="auto"/>
          <w:sz w:val="28"/>
        </w:rPr>
        <w:t>Čl.</w:t>
      </w:r>
      <w:r w:rsidR="009A2D69">
        <w:rPr>
          <w:rFonts w:ascii="Times New Roman" w:hAnsi="Times New Roman"/>
          <w:b/>
          <w:color w:val="auto"/>
          <w:sz w:val="28"/>
        </w:rPr>
        <w:t xml:space="preserve"> </w:t>
      </w:r>
      <w:r w:rsidRPr="0057523F">
        <w:rPr>
          <w:rFonts w:ascii="Times New Roman" w:hAnsi="Times New Roman"/>
          <w:b/>
          <w:color w:val="auto"/>
          <w:sz w:val="28"/>
        </w:rPr>
        <w:t xml:space="preserve">II    </w:t>
      </w:r>
    </w:p>
    <w:p w14:paraId="678705FB" w14:textId="77777777" w:rsidR="00DB55E0" w:rsidRPr="0057523F" w:rsidRDefault="00DB55E0" w:rsidP="00DB55E0">
      <w:pPr>
        <w:pStyle w:val="Nzov"/>
        <w:rPr>
          <w:rFonts w:ascii="Times New Roman" w:hAnsi="Times New Roman"/>
          <w:b/>
          <w:color w:val="auto"/>
          <w:sz w:val="28"/>
        </w:rPr>
      </w:pPr>
      <w:r w:rsidRPr="0057523F">
        <w:rPr>
          <w:rFonts w:ascii="Times New Roman" w:hAnsi="Times New Roman"/>
          <w:b/>
          <w:color w:val="auto"/>
          <w:sz w:val="28"/>
        </w:rPr>
        <w:t>Predmet poskytovaných služieb</w:t>
      </w:r>
    </w:p>
    <w:p w14:paraId="41FD4DB8" w14:textId="77777777" w:rsidR="00DB55E0" w:rsidRPr="0057523F" w:rsidRDefault="00DB55E0" w:rsidP="00631BA4">
      <w:pPr>
        <w:jc w:val="both"/>
      </w:pPr>
    </w:p>
    <w:p w14:paraId="2D9B5606" w14:textId="099A8EA5" w:rsidR="00DB55E0" w:rsidRPr="0057523F" w:rsidRDefault="000D2478" w:rsidP="00631BA4">
      <w:pPr>
        <w:pStyle w:val="Odsekzoznamu"/>
        <w:numPr>
          <w:ilvl w:val="0"/>
          <w:numId w:val="9"/>
        </w:numPr>
        <w:jc w:val="both"/>
      </w:pPr>
      <w:r w:rsidRPr="0057523F">
        <w:t xml:space="preserve">Predmetom poskytovaných služieb </w:t>
      </w:r>
      <w:r w:rsidR="002D4A74">
        <w:t>upratovanie priestorov strojárskej dielne Strednej odbornej školy technickej na Vranovskej 4</w:t>
      </w:r>
      <w:r w:rsidR="00BA5D00">
        <w:t>.</w:t>
      </w:r>
      <w:r w:rsidR="00FF04AC" w:rsidRPr="0057523F">
        <w:t xml:space="preserve"> </w:t>
      </w:r>
      <w:r w:rsidRPr="0057523F">
        <w:t xml:space="preserve"> </w:t>
      </w:r>
    </w:p>
    <w:p w14:paraId="3B3FF747" w14:textId="77777777" w:rsidR="00DB55E0" w:rsidRPr="0057523F" w:rsidRDefault="00DB55E0" w:rsidP="00631BA4">
      <w:pPr>
        <w:jc w:val="both"/>
        <w:rPr>
          <w:szCs w:val="20"/>
        </w:rPr>
      </w:pPr>
    </w:p>
    <w:p w14:paraId="1FFE2321" w14:textId="354C9F23" w:rsidR="00DB55E0" w:rsidRPr="0057523F" w:rsidRDefault="00A96757" w:rsidP="00631BA4">
      <w:pPr>
        <w:pStyle w:val="Odsekzoznamu"/>
        <w:numPr>
          <w:ilvl w:val="0"/>
          <w:numId w:val="9"/>
        </w:numPr>
        <w:jc w:val="both"/>
      </w:pPr>
      <w:r>
        <w:t>Upratovanie podľa bodu 1, č. II zahŕňa:</w:t>
      </w:r>
    </w:p>
    <w:p w14:paraId="10E74C63" w14:textId="3EBDE301" w:rsidR="00BA5D00" w:rsidRDefault="004E7CCF" w:rsidP="004E7CCF">
      <w:pPr>
        <w:ind w:left="360"/>
        <w:jc w:val="both"/>
      </w:pPr>
      <w:r w:rsidRPr="00E260B5">
        <w:rPr>
          <w:b/>
          <w:bCs/>
        </w:rPr>
        <w:t>Prízemie</w:t>
      </w:r>
      <w:r>
        <w:t>: vstupná hala, WX, nová trieda a šatňa, hlavné cesty v dielni, denná miestnosť študentov, schodisko na 1. poschodie na galériu</w:t>
      </w:r>
    </w:p>
    <w:p w14:paraId="5EA130E6" w14:textId="49A45011" w:rsidR="004E7CCF" w:rsidRPr="008C70FD" w:rsidRDefault="004E7CCF" w:rsidP="004E7CCF">
      <w:pPr>
        <w:ind w:left="360"/>
        <w:jc w:val="both"/>
      </w:pPr>
      <w:r w:rsidRPr="00E260B5">
        <w:rPr>
          <w:b/>
          <w:bCs/>
        </w:rPr>
        <w:lastRenderedPageBreak/>
        <w:t>1. poschodie</w:t>
      </w:r>
      <w:r>
        <w:t xml:space="preserve">: galéria, šatňa majstri, šatne žiaci, </w:t>
      </w:r>
      <w:proofErr w:type="spellStart"/>
      <w:r>
        <w:t>umývarka</w:t>
      </w:r>
      <w:proofErr w:type="spellEnd"/>
      <w:r>
        <w:t xml:space="preserve"> žiaci, trieda CNC, trieda počítačová, trieda </w:t>
      </w:r>
      <w:proofErr w:type="spellStart"/>
      <w:r>
        <w:t>Heidenhein</w:t>
      </w:r>
      <w:proofErr w:type="spellEnd"/>
      <w:r>
        <w:t xml:space="preserve">, </w:t>
      </w:r>
      <w:r w:rsidR="008828AC">
        <w:t>WC na galérii, sprcha na galérii, zborovňa majstrov, kancelária zástupkyne odborného vzdelávania.</w:t>
      </w:r>
    </w:p>
    <w:p w14:paraId="7F540C7B" w14:textId="77777777" w:rsidR="00DB55E0" w:rsidRPr="0057523F" w:rsidRDefault="00DB55E0" w:rsidP="009A2D69">
      <w:pPr>
        <w:pStyle w:val="Odsekzoznamu"/>
        <w:jc w:val="both"/>
        <w:rPr>
          <w:color w:val="FF0000"/>
        </w:rPr>
      </w:pPr>
    </w:p>
    <w:p w14:paraId="64FA2D17" w14:textId="77777777" w:rsidR="00E260B5" w:rsidRPr="008828AC" w:rsidRDefault="00E260B5" w:rsidP="00E260B5">
      <w:pPr>
        <w:ind w:left="567"/>
        <w:rPr>
          <w:bCs/>
        </w:rPr>
      </w:pPr>
      <w:r w:rsidRPr="008828AC">
        <w:rPr>
          <w:bCs/>
          <w:color w:val="FF0000"/>
        </w:rPr>
        <w:t xml:space="preserve">učebne: </w:t>
      </w:r>
      <w:r w:rsidRPr="008828AC">
        <w:rPr>
          <w:bCs/>
        </w:rPr>
        <w:t>vypratať smeti z lavíc, z parapet, zo zeme, umyť podlahu, katedru, tabuľu (ak nie je)</w:t>
      </w:r>
      <w:r>
        <w:rPr>
          <w:bCs/>
        </w:rPr>
        <w:t xml:space="preserve">, vydezinfikovať lavice, kľučky </w:t>
      </w:r>
      <w:r w:rsidRPr="008828AC">
        <w:rPr>
          <w:bCs/>
        </w:rPr>
        <w:t>– denne</w:t>
      </w:r>
    </w:p>
    <w:p w14:paraId="6CA0AB7C" w14:textId="77777777" w:rsidR="00E260B5" w:rsidRPr="008828AC" w:rsidRDefault="00E260B5" w:rsidP="00E260B5">
      <w:pPr>
        <w:ind w:left="567"/>
        <w:rPr>
          <w:bCs/>
        </w:rPr>
      </w:pPr>
      <w:r w:rsidRPr="008828AC">
        <w:rPr>
          <w:bCs/>
        </w:rPr>
        <w:t xml:space="preserve">Utrieť prach na </w:t>
      </w:r>
      <w:proofErr w:type="spellStart"/>
      <w:r w:rsidRPr="008828AC">
        <w:rPr>
          <w:bCs/>
        </w:rPr>
        <w:t>parapetách</w:t>
      </w:r>
      <w:proofErr w:type="spellEnd"/>
      <w:r w:rsidRPr="008828AC">
        <w:rPr>
          <w:bCs/>
        </w:rPr>
        <w:t>, na skriniach – aspoň 1x týždenne</w:t>
      </w:r>
    </w:p>
    <w:p w14:paraId="6ADFB5F8" w14:textId="77777777" w:rsidR="00E260B5" w:rsidRPr="008828AC" w:rsidRDefault="00E260B5" w:rsidP="00E260B5">
      <w:pPr>
        <w:ind w:left="567"/>
        <w:rPr>
          <w:bCs/>
        </w:rPr>
      </w:pPr>
      <w:r w:rsidRPr="008828AC">
        <w:rPr>
          <w:bCs/>
          <w:color w:val="FF0000"/>
        </w:rPr>
        <w:t xml:space="preserve">WC: </w:t>
      </w:r>
      <w:r w:rsidRPr="008828AC">
        <w:rPr>
          <w:bCs/>
        </w:rPr>
        <w:t>umyť, vyčistiť, dezinfikovať, WC, umývadlá, príslušnú chodbičku, dopĺňať toaletný papier, mydlo, dezinfekčný prostriedok</w:t>
      </w:r>
    </w:p>
    <w:p w14:paraId="566FCE08" w14:textId="61DCEA56" w:rsidR="00DB55E0" w:rsidRPr="008828AC" w:rsidRDefault="008828AC" w:rsidP="008828AC">
      <w:pPr>
        <w:ind w:left="567"/>
        <w:jc w:val="both"/>
        <w:rPr>
          <w:bCs/>
          <w:color w:val="000000"/>
        </w:rPr>
      </w:pPr>
      <w:r w:rsidRPr="008828AC">
        <w:rPr>
          <w:bCs/>
          <w:color w:val="FF0000"/>
        </w:rPr>
        <w:t xml:space="preserve">miestnosť prvej pomoci </w:t>
      </w:r>
      <w:r w:rsidRPr="008828AC">
        <w:rPr>
          <w:bCs/>
          <w:color w:val="000000"/>
        </w:rPr>
        <w:t xml:space="preserve">– umyť, vyčistiť </w:t>
      </w:r>
    </w:p>
    <w:p w14:paraId="2F09865D" w14:textId="5B9EE369" w:rsidR="008828AC" w:rsidRPr="008828AC" w:rsidRDefault="008828AC" w:rsidP="008828AC">
      <w:pPr>
        <w:ind w:left="567"/>
        <w:jc w:val="both"/>
        <w:rPr>
          <w:bCs/>
          <w:color w:val="000000"/>
        </w:rPr>
      </w:pPr>
      <w:r w:rsidRPr="008828AC">
        <w:rPr>
          <w:bCs/>
          <w:color w:val="FF0000"/>
        </w:rPr>
        <w:t>Kancelárie:</w:t>
      </w:r>
      <w:r w:rsidRPr="008828AC">
        <w:rPr>
          <w:bCs/>
          <w:color w:val="000000"/>
        </w:rPr>
        <w:t xml:space="preserve"> vysypať smeti</w:t>
      </w:r>
      <w:r w:rsidR="00E260B5">
        <w:rPr>
          <w:bCs/>
          <w:color w:val="000000"/>
        </w:rPr>
        <w:t xml:space="preserve"> a vydezinfikovať stoly a kľučky – denne, </w:t>
      </w:r>
      <w:r w:rsidRPr="008828AC">
        <w:rPr>
          <w:bCs/>
          <w:color w:val="000000"/>
        </w:rPr>
        <w:t>utrieť prach, parapety, podlahu pozametať, príp. umyť (min. 1x týždenne, pri laminátovej podlahe max. 3x týždenne), koberce povysávať</w:t>
      </w:r>
    </w:p>
    <w:p w14:paraId="15975D4B" w14:textId="7987093C" w:rsidR="008828AC" w:rsidRDefault="008828AC" w:rsidP="008828AC">
      <w:pPr>
        <w:ind w:left="567"/>
        <w:rPr>
          <w:bCs/>
          <w:color w:val="000000"/>
        </w:rPr>
      </w:pPr>
      <w:r w:rsidRPr="008828AC">
        <w:rPr>
          <w:bCs/>
          <w:color w:val="FF0000"/>
        </w:rPr>
        <w:t>Pavučiny</w:t>
      </w:r>
      <w:r w:rsidRPr="008828AC">
        <w:rPr>
          <w:bCs/>
          <w:color w:val="000000"/>
        </w:rPr>
        <w:t xml:space="preserve"> – minimálne 1 x mesačne</w:t>
      </w:r>
    </w:p>
    <w:p w14:paraId="4C7A37AF" w14:textId="17148C45" w:rsidR="00E260B5" w:rsidRPr="008828AC" w:rsidRDefault="00E260B5" w:rsidP="008828AC">
      <w:pPr>
        <w:ind w:left="567"/>
        <w:rPr>
          <w:bCs/>
          <w:color w:val="000000"/>
        </w:rPr>
      </w:pPr>
      <w:r>
        <w:rPr>
          <w:bCs/>
          <w:color w:val="FF0000"/>
        </w:rPr>
        <w:t xml:space="preserve">Okná </w:t>
      </w:r>
      <w:r>
        <w:rPr>
          <w:bCs/>
          <w:color w:val="000000"/>
        </w:rPr>
        <w:t>– 1 x počas trvania zmluvy (na jar)</w:t>
      </w:r>
    </w:p>
    <w:p w14:paraId="550E0309" w14:textId="77777777" w:rsidR="008828AC" w:rsidRDefault="008828AC" w:rsidP="008828AC">
      <w:pPr>
        <w:ind w:left="720"/>
        <w:jc w:val="both"/>
        <w:rPr>
          <w:rFonts w:ascii="Calibri" w:hAnsi="Calibri" w:cs="Calibri"/>
          <w:b/>
          <w:color w:val="000000"/>
        </w:rPr>
      </w:pPr>
    </w:p>
    <w:p w14:paraId="497B943C" w14:textId="77777777" w:rsidR="008828AC" w:rsidRPr="0057523F" w:rsidRDefault="008828AC" w:rsidP="008828AC">
      <w:pPr>
        <w:ind w:left="720"/>
        <w:jc w:val="both"/>
        <w:rPr>
          <w:color w:val="FF0000"/>
        </w:rPr>
      </w:pPr>
    </w:p>
    <w:p w14:paraId="32C21C71" w14:textId="41071157" w:rsidR="00DB55E0" w:rsidRPr="0057523F" w:rsidRDefault="008C70FD" w:rsidP="009A2D69">
      <w:pPr>
        <w:ind w:left="720"/>
        <w:jc w:val="both"/>
      </w:pPr>
      <w:r>
        <w:t>Ď</w:t>
      </w:r>
      <w:r w:rsidR="00DB55E0" w:rsidRPr="0057523F">
        <w:t>alšie činnosti podľa požiadaviek objednávateľa, ak budú v súlade s predmetom činnosti objednávateľa</w:t>
      </w:r>
      <w:r w:rsidR="0093003C">
        <w:t>.</w:t>
      </w:r>
      <w:r w:rsidR="00DB55E0" w:rsidRPr="0057523F">
        <w:t xml:space="preserve">  </w:t>
      </w:r>
    </w:p>
    <w:p w14:paraId="5BC9ECB9" w14:textId="77777777" w:rsidR="00DB55E0" w:rsidRPr="0057523F" w:rsidRDefault="00DB55E0" w:rsidP="00F65883">
      <w:pPr>
        <w:pStyle w:val="Zarkazkladnhotextu31"/>
        <w:spacing w:line="240" w:lineRule="auto"/>
        <w:ind w:left="0"/>
        <w:rPr>
          <w:sz w:val="24"/>
        </w:rPr>
      </w:pPr>
    </w:p>
    <w:p w14:paraId="6C8B4E98" w14:textId="53E2C2D7" w:rsidR="00DB55E0" w:rsidRPr="0057523F" w:rsidRDefault="00DB55E0" w:rsidP="00DB55E0">
      <w:pPr>
        <w:pStyle w:val="Nzov"/>
        <w:rPr>
          <w:rFonts w:ascii="Times New Roman" w:hAnsi="Times New Roman"/>
          <w:b/>
          <w:color w:val="auto"/>
          <w:sz w:val="28"/>
        </w:rPr>
      </w:pPr>
      <w:r w:rsidRPr="0057523F">
        <w:rPr>
          <w:rFonts w:ascii="Times New Roman" w:hAnsi="Times New Roman"/>
          <w:b/>
          <w:color w:val="auto"/>
          <w:sz w:val="28"/>
        </w:rPr>
        <w:t>Čl.</w:t>
      </w:r>
      <w:r w:rsidR="009A2D69">
        <w:rPr>
          <w:rFonts w:ascii="Times New Roman" w:hAnsi="Times New Roman"/>
          <w:b/>
          <w:color w:val="auto"/>
          <w:sz w:val="28"/>
        </w:rPr>
        <w:t xml:space="preserve"> </w:t>
      </w:r>
      <w:r w:rsidRPr="0057523F">
        <w:rPr>
          <w:rFonts w:ascii="Times New Roman" w:hAnsi="Times New Roman"/>
          <w:b/>
          <w:color w:val="auto"/>
          <w:sz w:val="28"/>
        </w:rPr>
        <w:t>III</w:t>
      </w:r>
    </w:p>
    <w:p w14:paraId="375311CF" w14:textId="77777777" w:rsidR="00DB55E0" w:rsidRPr="0057523F" w:rsidRDefault="00DB55E0" w:rsidP="00DB55E0">
      <w:pPr>
        <w:pStyle w:val="Nzov"/>
        <w:rPr>
          <w:rFonts w:ascii="Times New Roman" w:hAnsi="Times New Roman"/>
          <w:b/>
          <w:color w:val="auto"/>
          <w:sz w:val="28"/>
        </w:rPr>
      </w:pPr>
      <w:r w:rsidRPr="0057523F">
        <w:rPr>
          <w:rFonts w:ascii="Times New Roman" w:hAnsi="Times New Roman"/>
          <w:b/>
          <w:color w:val="auto"/>
          <w:sz w:val="28"/>
        </w:rPr>
        <w:t>Doba poskytovaných služieb</w:t>
      </w:r>
    </w:p>
    <w:p w14:paraId="08DEFDF5" w14:textId="77777777" w:rsidR="00DB55E0" w:rsidRPr="0057523F" w:rsidRDefault="00DB55E0" w:rsidP="009A2D69">
      <w:pPr>
        <w:pStyle w:val="Nzov"/>
        <w:jc w:val="both"/>
        <w:rPr>
          <w:rFonts w:ascii="Times New Roman" w:hAnsi="Times New Roman"/>
          <w:color w:val="auto"/>
          <w:sz w:val="24"/>
        </w:rPr>
      </w:pPr>
    </w:p>
    <w:p w14:paraId="49FE648F" w14:textId="6C5A2C71" w:rsidR="003D2CB8" w:rsidRDefault="00DB55E0" w:rsidP="003D2CB8">
      <w:pPr>
        <w:numPr>
          <w:ilvl w:val="0"/>
          <w:numId w:val="3"/>
        </w:numPr>
        <w:jc w:val="both"/>
      </w:pPr>
      <w:r w:rsidRPr="0057523F">
        <w:t xml:space="preserve">Táto zmluva sa uzatvára na dobu </w:t>
      </w:r>
      <w:r w:rsidRPr="005832A5">
        <w:t>určitú</w:t>
      </w:r>
      <w:r w:rsidRPr="0057523F">
        <w:t xml:space="preserve"> </w:t>
      </w:r>
      <w:r w:rsidR="00E260B5">
        <w:t xml:space="preserve">do 30.6.2021 </w:t>
      </w:r>
      <w:r w:rsidRPr="0057523F">
        <w:t>a je platná dňom jej podpísania obidvoma zmluvnými stranami.</w:t>
      </w:r>
    </w:p>
    <w:p w14:paraId="2A989F48" w14:textId="77D56970" w:rsidR="00DB55E0" w:rsidRPr="003D2CB8" w:rsidRDefault="00DB55E0" w:rsidP="003D2CB8">
      <w:pPr>
        <w:numPr>
          <w:ilvl w:val="0"/>
          <w:numId w:val="3"/>
        </w:numPr>
        <w:jc w:val="both"/>
      </w:pPr>
      <w:r w:rsidRPr="003D2CB8">
        <w:rPr>
          <w:rFonts w:eastAsia="Lucida Sans Unicode"/>
          <w:szCs w:val="28"/>
        </w:rPr>
        <w:t>Táto zmluva n</w:t>
      </w:r>
      <w:r w:rsidR="00DA5F1A" w:rsidRPr="003D2CB8">
        <w:rPr>
          <w:iCs/>
        </w:rPr>
        <w:t xml:space="preserve">adobúda účinnosť od  </w:t>
      </w:r>
      <w:r w:rsidR="00A96757">
        <w:rPr>
          <w:iCs/>
        </w:rPr>
        <w:t>1</w:t>
      </w:r>
      <w:r w:rsidR="00546D2A" w:rsidRPr="003D2CB8">
        <w:rPr>
          <w:iCs/>
        </w:rPr>
        <w:t>.</w:t>
      </w:r>
      <w:r w:rsidR="00A96757">
        <w:rPr>
          <w:iCs/>
        </w:rPr>
        <w:t>9</w:t>
      </w:r>
      <w:r w:rsidR="00546D2A" w:rsidRPr="003D2CB8">
        <w:rPr>
          <w:iCs/>
        </w:rPr>
        <w:t xml:space="preserve">.2020 </w:t>
      </w:r>
      <w:r w:rsidR="00F65883" w:rsidRPr="003D2CB8">
        <w:rPr>
          <w:iCs/>
        </w:rPr>
        <w:t xml:space="preserve">najskôr však dňom nasledujúcim po dni </w:t>
      </w:r>
      <w:r w:rsidR="00F65883" w:rsidRPr="003D2CB8">
        <w:rPr>
          <w:iCs/>
          <w:color w:val="000000" w:themeColor="text1"/>
        </w:rPr>
        <w:t xml:space="preserve">jej zverejnenia v súlade s § 47a Občianskeho zákonníka. </w:t>
      </w:r>
    </w:p>
    <w:p w14:paraId="3C2361C0" w14:textId="1615F343" w:rsidR="00DB55E0" w:rsidRPr="0057523F" w:rsidRDefault="00F65883" w:rsidP="009A2D69">
      <w:pPr>
        <w:numPr>
          <w:ilvl w:val="0"/>
          <w:numId w:val="3"/>
        </w:numPr>
        <w:jc w:val="both"/>
      </w:pPr>
      <w:r w:rsidRPr="0057523F">
        <w:t>Ukončiť zmluvu je možné</w:t>
      </w:r>
      <w:r w:rsidR="00DB55E0" w:rsidRPr="0057523F">
        <w:t xml:space="preserve"> písomn</w:t>
      </w:r>
      <w:r w:rsidRPr="0057523F">
        <w:t>ou</w:t>
      </w:r>
      <w:r w:rsidR="00DB55E0" w:rsidRPr="0057523F">
        <w:t xml:space="preserve"> dohodou</w:t>
      </w:r>
      <w:r w:rsidRPr="0057523F">
        <w:t xml:space="preserve">, </w:t>
      </w:r>
      <w:r w:rsidR="00DB55E0" w:rsidRPr="0057523F">
        <w:t xml:space="preserve"> alebo</w:t>
      </w:r>
      <w:r w:rsidRPr="0057523F">
        <w:t xml:space="preserve"> písomnou výpoveďou</w:t>
      </w:r>
      <w:r w:rsidR="00DB55E0" w:rsidRPr="0057523F">
        <w:t xml:space="preserve"> ktoroukoľvek zo zmluvných strán </w:t>
      </w:r>
      <w:r w:rsidRPr="0057523F">
        <w:t>aj</w:t>
      </w:r>
      <w:r w:rsidR="00DB55E0" w:rsidRPr="0057523F">
        <w:t xml:space="preserve"> bez uvedenia dôvodu. Výpovedná lehota </w:t>
      </w:r>
      <w:r w:rsidRPr="0057523F">
        <w:t>je</w:t>
      </w:r>
      <w:r w:rsidR="00DB55E0" w:rsidRPr="0057523F">
        <w:t xml:space="preserve"> </w:t>
      </w:r>
      <w:r w:rsidR="00546D2A">
        <w:t>2</w:t>
      </w:r>
      <w:r w:rsidR="008C70FD">
        <w:t xml:space="preserve"> </w:t>
      </w:r>
      <w:r w:rsidR="00DB55E0" w:rsidRPr="0057523F">
        <w:t xml:space="preserve">mesiace, pričom začína plynúť prvým dňom kalendárneho mesiaca nasledujúceho po </w:t>
      </w:r>
      <w:r w:rsidRPr="0057523F">
        <w:t xml:space="preserve">kalendárnom mesiaci v ktorom bola </w:t>
      </w:r>
      <w:r w:rsidR="00DB55E0" w:rsidRPr="0057523F">
        <w:t>doručen</w:t>
      </w:r>
      <w:r w:rsidRPr="0057523F">
        <w:t>á</w:t>
      </w:r>
      <w:r w:rsidR="00DB55E0" w:rsidRPr="0057523F">
        <w:t xml:space="preserve"> </w:t>
      </w:r>
      <w:r w:rsidRPr="0057523F">
        <w:t xml:space="preserve"> písomná </w:t>
      </w:r>
      <w:r w:rsidR="00DB55E0" w:rsidRPr="0057523F">
        <w:t>výpove</w:t>
      </w:r>
      <w:r w:rsidRPr="0057523F">
        <w:t>ď druhej zmluvnej strane</w:t>
      </w:r>
      <w:r w:rsidR="00DB55E0" w:rsidRPr="0057523F">
        <w:t>.</w:t>
      </w:r>
    </w:p>
    <w:p w14:paraId="3469DF5D" w14:textId="77777777" w:rsidR="00DB55E0" w:rsidRPr="0057523F" w:rsidRDefault="00DB55E0" w:rsidP="00DB55E0">
      <w:pPr>
        <w:pStyle w:val="Nzov"/>
        <w:jc w:val="left"/>
        <w:rPr>
          <w:rFonts w:ascii="Times New Roman" w:hAnsi="Times New Roman"/>
          <w:color w:val="auto"/>
          <w:sz w:val="24"/>
        </w:rPr>
      </w:pPr>
    </w:p>
    <w:p w14:paraId="5CAAB9BE" w14:textId="6EC0055C" w:rsidR="00DB55E0" w:rsidRPr="0057523F" w:rsidRDefault="00DB55E0" w:rsidP="00DB55E0">
      <w:pPr>
        <w:pStyle w:val="Nzov"/>
        <w:rPr>
          <w:rFonts w:ascii="Times New Roman" w:hAnsi="Times New Roman"/>
          <w:b/>
          <w:color w:val="auto"/>
          <w:sz w:val="28"/>
        </w:rPr>
      </w:pPr>
      <w:r w:rsidRPr="0057523F">
        <w:rPr>
          <w:rFonts w:ascii="Times New Roman" w:hAnsi="Times New Roman"/>
          <w:b/>
          <w:color w:val="auto"/>
          <w:sz w:val="28"/>
        </w:rPr>
        <w:t>Čl.</w:t>
      </w:r>
      <w:r w:rsidR="009A2D69">
        <w:rPr>
          <w:rFonts w:ascii="Times New Roman" w:hAnsi="Times New Roman"/>
          <w:b/>
          <w:color w:val="auto"/>
          <w:sz w:val="28"/>
        </w:rPr>
        <w:t xml:space="preserve"> </w:t>
      </w:r>
      <w:r w:rsidRPr="0057523F">
        <w:rPr>
          <w:rFonts w:ascii="Times New Roman" w:hAnsi="Times New Roman"/>
          <w:b/>
          <w:color w:val="auto"/>
          <w:sz w:val="28"/>
        </w:rPr>
        <w:t>IV</w:t>
      </w:r>
    </w:p>
    <w:p w14:paraId="1CA48864" w14:textId="3EE8E1D8" w:rsidR="00DB55E0" w:rsidRPr="0057523F" w:rsidRDefault="00A96757" w:rsidP="00DB55E0">
      <w:pPr>
        <w:pStyle w:val="Nzov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Práva a povinnosti zmluvných strán</w:t>
      </w:r>
    </w:p>
    <w:p w14:paraId="6F111A0D" w14:textId="77777777" w:rsidR="00DB55E0" w:rsidRPr="0057523F" w:rsidRDefault="00DB55E0" w:rsidP="00DB55E0">
      <w:pPr>
        <w:pStyle w:val="Nzov"/>
        <w:jc w:val="left"/>
        <w:rPr>
          <w:rFonts w:ascii="Times New Roman" w:hAnsi="Times New Roman"/>
          <w:color w:val="auto"/>
          <w:sz w:val="24"/>
        </w:rPr>
      </w:pPr>
    </w:p>
    <w:p w14:paraId="7E2147A0" w14:textId="3972F79F" w:rsidR="00DB55E0" w:rsidRPr="0057523F" w:rsidRDefault="004E7CCF" w:rsidP="009A2D69">
      <w:pPr>
        <w:numPr>
          <w:ilvl w:val="0"/>
          <w:numId w:val="4"/>
        </w:numPr>
        <w:jc w:val="both"/>
      </w:pPr>
      <w:r>
        <w:t>Poskytovateľ</w:t>
      </w:r>
      <w:r w:rsidR="00DB55E0" w:rsidRPr="0057523F">
        <w:t xml:space="preserve"> sa zaväzuje, </w:t>
      </w:r>
      <w:r w:rsidR="00A96757">
        <w:t>že upratovacie služby podľa článku II bude poskytovať v čase medzi 15:00 a 22:00 hodinou</w:t>
      </w:r>
      <w:r w:rsidR="00E260B5">
        <w:t xml:space="preserve"> pred každým dňom školského vyučovania.</w:t>
      </w:r>
    </w:p>
    <w:p w14:paraId="5DC5BC56" w14:textId="6A822F8F" w:rsidR="00DB55E0" w:rsidRPr="00BA5D00" w:rsidRDefault="00DB55E0" w:rsidP="009A2D69">
      <w:pPr>
        <w:numPr>
          <w:ilvl w:val="0"/>
          <w:numId w:val="4"/>
        </w:numPr>
        <w:jc w:val="both"/>
        <w:rPr>
          <w:rFonts w:eastAsia="Lucida Sans Unicode"/>
        </w:rPr>
      </w:pPr>
      <w:r w:rsidRPr="0057523F">
        <w:rPr>
          <w:rFonts w:eastAsia="Lucida Sans Unicode"/>
        </w:rPr>
        <w:t>Poskytovateľ sa zaväzuje</w:t>
      </w:r>
      <w:r w:rsidR="004E7CCF">
        <w:rPr>
          <w:rFonts w:eastAsia="Lucida Sans Unicode"/>
        </w:rPr>
        <w:t>, že bude pri práci používať vlastné ochranné a pracovné prostriedky</w:t>
      </w:r>
      <w:r w:rsidR="008C70FD">
        <w:rPr>
          <w:rFonts w:eastAsia="Lucida Sans Unicode"/>
        </w:rPr>
        <w:t xml:space="preserve">. </w:t>
      </w:r>
    </w:p>
    <w:p w14:paraId="5D969033" w14:textId="61150349" w:rsidR="00DB55E0" w:rsidRDefault="004E7CCF" w:rsidP="009A2D69">
      <w:pPr>
        <w:pStyle w:val="Odsekzoznamu"/>
        <w:numPr>
          <w:ilvl w:val="0"/>
          <w:numId w:val="4"/>
        </w:numPr>
        <w:jc w:val="both"/>
      </w:pPr>
      <w:r>
        <w:t>Objednávateľ</w:t>
      </w:r>
      <w:r w:rsidR="00DB55E0" w:rsidRPr="0057523F">
        <w:t xml:space="preserve"> je povinný </w:t>
      </w:r>
      <w:r>
        <w:t>poskytnúť</w:t>
      </w:r>
      <w:r w:rsidR="00DB55E0" w:rsidRPr="0057523F">
        <w:t xml:space="preserve"> </w:t>
      </w:r>
      <w:r>
        <w:t>poskytovateľovi priestor na prezlečenie a uloženie osobných vecí a pracovných pomôcok</w:t>
      </w:r>
      <w:r w:rsidR="00DB55E0" w:rsidRPr="0057523F">
        <w:t>.</w:t>
      </w:r>
    </w:p>
    <w:p w14:paraId="7E2BF9A2" w14:textId="3E14812C" w:rsidR="004E7CCF" w:rsidRDefault="004E7CCF" w:rsidP="009A2D69">
      <w:pPr>
        <w:pStyle w:val="Odsekzoznamu"/>
        <w:numPr>
          <w:ilvl w:val="0"/>
          <w:numId w:val="4"/>
        </w:numPr>
        <w:jc w:val="both"/>
      </w:pPr>
      <w:r>
        <w:t xml:space="preserve">Objednávateľ </w:t>
      </w:r>
      <w:r w:rsidR="008828AC">
        <w:t>je povinný pripraviť zväzok kľúčov od priestorov, ktoré sa upratujú v rámci zmluvy. Kľúče budú uložené na vrátnici školy, kde si ich poskytovateľ služieb vyzdvihne proti podpisu.</w:t>
      </w:r>
    </w:p>
    <w:p w14:paraId="33AC48C1" w14:textId="2C5FDF7E" w:rsidR="00BD1A65" w:rsidRPr="0057523F" w:rsidRDefault="00BD1A65" w:rsidP="009A2D69">
      <w:pPr>
        <w:pStyle w:val="Odsekzoznamu"/>
        <w:numPr>
          <w:ilvl w:val="0"/>
          <w:numId w:val="4"/>
        </w:numPr>
        <w:jc w:val="both"/>
      </w:pPr>
      <w:r>
        <w:t xml:space="preserve">V prípade, že poskytovateľ nemôže poskytnúť službu v zmysle bodu 1. tohto článku, musí to najneskôr deň vopred oznámiť kontaktnej osobe objednávateľa. Okrem toho je povinný znížiť fakturovanú čiastku na pomernú časť </w:t>
      </w:r>
      <w:r w:rsidR="002B58FA">
        <w:t>objednaných služieb.</w:t>
      </w:r>
    </w:p>
    <w:p w14:paraId="7426CE5D" w14:textId="77777777" w:rsidR="00DB55E0" w:rsidRPr="0057523F" w:rsidRDefault="00DB55E0" w:rsidP="00DB55E0">
      <w:r w:rsidRPr="0057523F">
        <w:t xml:space="preserve"> </w:t>
      </w:r>
    </w:p>
    <w:p w14:paraId="0FC7BDD3" w14:textId="77777777" w:rsidR="00DB55E0" w:rsidRPr="0057523F" w:rsidRDefault="00DB55E0" w:rsidP="00DB55E0">
      <w:pPr>
        <w:pStyle w:val="Nzov"/>
        <w:jc w:val="left"/>
        <w:rPr>
          <w:rFonts w:ascii="Times New Roman" w:hAnsi="Times New Roman"/>
          <w:color w:val="auto"/>
          <w:sz w:val="24"/>
        </w:rPr>
      </w:pPr>
    </w:p>
    <w:p w14:paraId="7CC9FAD3" w14:textId="579A89C4" w:rsidR="00DB55E0" w:rsidRPr="0057523F" w:rsidRDefault="00DB55E0" w:rsidP="00DB55E0">
      <w:pPr>
        <w:pStyle w:val="Nzov"/>
        <w:rPr>
          <w:rFonts w:ascii="Times New Roman" w:hAnsi="Times New Roman"/>
          <w:b/>
          <w:color w:val="auto"/>
          <w:sz w:val="28"/>
        </w:rPr>
      </w:pPr>
      <w:r w:rsidRPr="0057523F">
        <w:rPr>
          <w:rFonts w:ascii="Times New Roman" w:hAnsi="Times New Roman"/>
          <w:b/>
          <w:color w:val="auto"/>
          <w:sz w:val="28"/>
        </w:rPr>
        <w:t>Čl.</w:t>
      </w:r>
      <w:r w:rsidR="009A2D69">
        <w:rPr>
          <w:rFonts w:ascii="Times New Roman" w:hAnsi="Times New Roman"/>
          <w:b/>
          <w:color w:val="auto"/>
          <w:sz w:val="28"/>
        </w:rPr>
        <w:t xml:space="preserve"> </w:t>
      </w:r>
      <w:r w:rsidRPr="0057523F">
        <w:rPr>
          <w:rFonts w:ascii="Times New Roman" w:hAnsi="Times New Roman"/>
          <w:b/>
          <w:color w:val="auto"/>
          <w:sz w:val="28"/>
        </w:rPr>
        <w:t xml:space="preserve">V   </w:t>
      </w:r>
    </w:p>
    <w:p w14:paraId="6BA8732D" w14:textId="77777777" w:rsidR="00DB55E0" w:rsidRPr="0057523F" w:rsidRDefault="00DB55E0" w:rsidP="00DB55E0">
      <w:pPr>
        <w:pStyle w:val="Nzov"/>
        <w:rPr>
          <w:rFonts w:ascii="Times New Roman" w:hAnsi="Times New Roman"/>
          <w:b/>
          <w:color w:val="auto"/>
          <w:sz w:val="28"/>
        </w:rPr>
      </w:pPr>
      <w:r w:rsidRPr="0057523F">
        <w:rPr>
          <w:rFonts w:ascii="Times New Roman" w:hAnsi="Times New Roman"/>
          <w:b/>
          <w:color w:val="auto"/>
          <w:sz w:val="28"/>
        </w:rPr>
        <w:t>Odmena za poskytované služby</w:t>
      </w:r>
    </w:p>
    <w:p w14:paraId="38576F5F" w14:textId="77777777" w:rsidR="00DB55E0" w:rsidRPr="0057523F" w:rsidRDefault="00DB55E0" w:rsidP="00DB55E0">
      <w:pPr>
        <w:pStyle w:val="Nzov"/>
        <w:jc w:val="left"/>
        <w:rPr>
          <w:rFonts w:ascii="Times New Roman" w:hAnsi="Times New Roman"/>
          <w:color w:val="auto"/>
          <w:sz w:val="24"/>
        </w:rPr>
      </w:pPr>
    </w:p>
    <w:p w14:paraId="5D442141" w14:textId="1D4D51E9" w:rsidR="004A4DC7" w:rsidRDefault="008828AC" w:rsidP="004A4DC7">
      <w:pPr>
        <w:tabs>
          <w:tab w:val="left" w:pos="709"/>
        </w:tabs>
        <w:spacing w:before="120" w:line="240" w:lineRule="atLeast"/>
        <w:ind w:left="851" w:hanging="425"/>
        <w:jc w:val="both"/>
      </w:pPr>
      <w:r>
        <w:t xml:space="preserve">1. </w:t>
      </w:r>
      <w:r w:rsidR="00DB55E0" w:rsidRPr="009A2D69">
        <w:t xml:space="preserve">Odmena je stanovená dohodou podľa zákona č. </w:t>
      </w:r>
      <w:r w:rsidR="00F65883" w:rsidRPr="009A2D69">
        <w:t>18</w:t>
      </w:r>
      <w:r w:rsidR="00DB55E0" w:rsidRPr="009A2D69">
        <w:t>/</w:t>
      </w:r>
      <w:r w:rsidR="00F65883" w:rsidRPr="009A2D69">
        <w:t>1996</w:t>
      </w:r>
      <w:r w:rsidR="00DB55E0" w:rsidRPr="009A2D69">
        <w:t xml:space="preserve"> Z.</w:t>
      </w:r>
      <w:r w:rsidR="00F65883" w:rsidRPr="009A2D69">
        <w:t xml:space="preserve"> </w:t>
      </w:r>
      <w:r w:rsidR="00DB55E0" w:rsidRPr="009A2D69">
        <w:t>z. o cená</w:t>
      </w:r>
      <w:r w:rsidR="00604726" w:rsidRPr="009A2D69">
        <w:t>ch v</w:t>
      </w:r>
      <w:r w:rsidR="00B23585" w:rsidRPr="009A2D69">
        <w:t> </w:t>
      </w:r>
      <w:r w:rsidR="00604726" w:rsidRPr="009A2D69">
        <w:t>znen</w:t>
      </w:r>
      <w:r w:rsidR="00B23585" w:rsidRPr="009A2D69">
        <w:t xml:space="preserve">í </w:t>
      </w:r>
      <w:r w:rsidR="00604726" w:rsidRPr="009A2D69">
        <w:t>neskorších predpisov</w:t>
      </w:r>
      <w:r>
        <w:t>.</w:t>
      </w:r>
    </w:p>
    <w:p w14:paraId="5DFDF594" w14:textId="719A67CE" w:rsidR="004A4DC7" w:rsidRDefault="004A4DC7" w:rsidP="004A4DC7">
      <w:pPr>
        <w:tabs>
          <w:tab w:val="left" w:pos="709"/>
        </w:tabs>
        <w:spacing w:before="120" w:line="240" w:lineRule="atLeast"/>
        <w:ind w:left="851" w:hanging="425"/>
        <w:jc w:val="both"/>
      </w:pPr>
      <w:r>
        <w:t xml:space="preserve">2. Zmluvné strany sa dohodli na odmene vo výške 350.- eur mesačne, pričom musí poskytovateľ poskytnúť služby podľa zmluvy v rozsahu najmenej 765 hodín počas trvania zmluvy. </w:t>
      </w:r>
    </w:p>
    <w:p w14:paraId="1D79AD3A" w14:textId="5A4828AD" w:rsidR="0057523F" w:rsidRPr="009A2D69" w:rsidRDefault="004A4DC7" w:rsidP="004A4DC7">
      <w:pPr>
        <w:tabs>
          <w:tab w:val="left" w:pos="709"/>
        </w:tabs>
        <w:spacing w:before="120" w:line="240" w:lineRule="atLeast"/>
        <w:ind w:left="851" w:hanging="425"/>
        <w:jc w:val="both"/>
      </w:pPr>
      <w:r>
        <w:t xml:space="preserve">3. </w:t>
      </w:r>
      <w:r w:rsidR="0057523F">
        <w:t xml:space="preserve">Odmena bude Poskytovateľovi uhrádzaná na základe vystavených a doručených faktúr. </w:t>
      </w:r>
    </w:p>
    <w:p w14:paraId="5FF75CCA" w14:textId="77777777" w:rsidR="00DB55E0" w:rsidRPr="0057523F" w:rsidRDefault="00DB55E0" w:rsidP="004A4DC7">
      <w:pPr>
        <w:pStyle w:val="Nzov"/>
        <w:ind w:left="851" w:hanging="425"/>
        <w:jc w:val="left"/>
        <w:rPr>
          <w:rFonts w:ascii="Times New Roman" w:hAnsi="Times New Roman"/>
          <w:color w:val="auto"/>
          <w:sz w:val="24"/>
        </w:rPr>
      </w:pPr>
    </w:p>
    <w:p w14:paraId="2FAF9F9B" w14:textId="5EA3FB0B" w:rsidR="00DB55E0" w:rsidRPr="0057523F" w:rsidRDefault="00DB55E0" w:rsidP="00DB55E0">
      <w:pPr>
        <w:pStyle w:val="Nzov"/>
        <w:rPr>
          <w:rFonts w:ascii="Times New Roman" w:hAnsi="Times New Roman"/>
          <w:b/>
          <w:color w:val="auto"/>
          <w:sz w:val="28"/>
        </w:rPr>
      </w:pPr>
      <w:r w:rsidRPr="0057523F">
        <w:rPr>
          <w:rFonts w:ascii="Times New Roman" w:hAnsi="Times New Roman"/>
          <w:b/>
          <w:color w:val="auto"/>
          <w:sz w:val="28"/>
        </w:rPr>
        <w:t>Čl.</w:t>
      </w:r>
      <w:r w:rsidR="009A2D69">
        <w:rPr>
          <w:rFonts w:ascii="Times New Roman" w:hAnsi="Times New Roman"/>
          <w:b/>
          <w:color w:val="auto"/>
          <w:sz w:val="28"/>
        </w:rPr>
        <w:t xml:space="preserve"> </w:t>
      </w:r>
      <w:r w:rsidRPr="0057523F">
        <w:rPr>
          <w:rFonts w:ascii="Times New Roman" w:hAnsi="Times New Roman"/>
          <w:b/>
          <w:color w:val="auto"/>
          <w:sz w:val="28"/>
        </w:rPr>
        <w:t xml:space="preserve">VI   </w:t>
      </w:r>
    </w:p>
    <w:p w14:paraId="7F8AB833" w14:textId="77777777" w:rsidR="00DB55E0" w:rsidRPr="0057523F" w:rsidRDefault="00DB55E0" w:rsidP="00DB55E0">
      <w:pPr>
        <w:pStyle w:val="Nzov"/>
        <w:rPr>
          <w:rFonts w:ascii="Times New Roman" w:hAnsi="Times New Roman"/>
          <w:b/>
          <w:color w:val="auto"/>
          <w:sz w:val="28"/>
        </w:rPr>
      </w:pPr>
      <w:r w:rsidRPr="0057523F">
        <w:rPr>
          <w:rFonts w:ascii="Times New Roman" w:hAnsi="Times New Roman"/>
          <w:b/>
          <w:color w:val="auto"/>
          <w:sz w:val="28"/>
        </w:rPr>
        <w:t>Platobné podmienky</w:t>
      </w:r>
    </w:p>
    <w:p w14:paraId="07C973E4" w14:textId="77777777" w:rsidR="00DB55E0" w:rsidRPr="0057523F" w:rsidRDefault="00DB55E0" w:rsidP="00DB55E0">
      <w:pPr>
        <w:pStyle w:val="Nzov"/>
        <w:jc w:val="left"/>
        <w:rPr>
          <w:rFonts w:ascii="Times New Roman" w:hAnsi="Times New Roman"/>
          <w:color w:val="auto"/>
          <w:sz w:val="24"/>
        </w:rPr>
      </w:pPr>
    </w:p>
    <w:p w14:paraId="566FB2F1" w14:textId="5A67E4CF" w:rsidR="00905808" w:rsidRPr="0057523F" w:rsidRDefault="00DB55E0" w:rsidP="000D2478">
      <w:pPr>
        <w:numPr>
          <w:ilvl w:val="0"/>
          <w:numId w:val="7"/>
        </w:numPr>
        <w:jc w:val="both"/>
      </w:pPr>
      <w:r w:rsidRPr="0057523F">
        <w:t>Podkladom pre úhradu celkovej odmeny je daňový doklad - faktúra, so splatnosťou do 7</w:t>
      </w:r>
      <w:r w:rsidR="00F65883" w:rsidRPr="0057523F">
        <w:t xml:space="preserve"> pracovných</w:t>
      </w:r>
      <w:r w:rsidRPr="0057523F">
        <w:t xml:space="preserve"> dní odo dňa jej doručenia</w:t>
      </w:r>
      <w:r w:rsidR="0057523F" w:rsidRPr="0057523F">
        <w:t xml:space="preserve"> na účet uvedený</w:t>
      </w:r>
      <w:r w:rsidR="009A2D69">
        <w:t xml:space="preserve"> v</w:t>
      </w:r>
      <w:r w:rsidR="0057523F" w:rsidRPr="0057523F">
        <w:t xml:space="preserve"> Čl. I tejto zmluvy</w:t>
      </w:r>
      <w:r w:rsidRPr="0057523F">
        <w:t xml:space="preserve">. </w:t>
      </w:r>
    </w:p>
    <w:p w14:paraId="16309B79" w14:textId="77777777" w:rsidR="00DB55E0" w:rsidRPr="009A2D69" w:rsidRDefault="00193493" w:rsidP="000D2478">
      <w:pPr>
        <w:numPr>
          <w:ilvl w:val="0"/>
          <w:numId w:val="7"/>
        </w:numPr>
        <w:jc w:val="both"/>
        <w:rPr>
          <w:rStyle w:val="Hypertextovprepojenie"/>
          <w:color w:val="auto"/>
          <w:u w:val="none"/>
        </w:rPr>
      </w:pPr>
      <w:r w:rsidRPr="0057523F">
        <w:t xml:space="preserve">Faktúry sa zasielajú elektronicky na e-mail: </w:t>
      </w:r>
      <w:hyperlink r:id="rId8" w:history="1">
        <w:r w:rsidRPr="0057523F">
          <w:rPr>
            <w:rStyle w:val="Hypertextovprepojenie"/>
          </w:rPr>
          <w:t>ekonom.sosvranovska@gmail.com</w:t>
        </w:r>
      </w:hyperlink>
      <w:r w:rsidR="00905808" w:rsidRPr="0057523F">
        <w:rPr>
          <w:rStyle w:val="Hypertextovprepojenie"/>
        </w:rPr>
        <w:t>.</w:t>
      </w:r>
    </w:p>
    <w:p w14:paraId="7BAE0812" w14:textId="6588A216" w:rsidR="0093003C" w:rsidRPr="0057523F" w:rsidRDefault="0057523F" w:rsidP="0093003C">
      <w:pPr>
        <w:numPr>
          <w:ilvl w:val="0"/>
          <w:numId w:val="7"/>
        </w:numPr>
        <w:jc w:val="both"/>
      </w:pPr>
      <w:r w:rsidRPr="0057523F">
        <w:t xml:space="preserve">Faktúra musí obsahovať všetky náležitosti daňového dokladu podľa § 10 zákona                č. 431/2002 Z. z. o účtovníctve v znení neskorších predpisov a § 74 zákona č. 222/2004 Z. z. o dani z pridanej hodnoty v znení neskorších predpisov. V prípade, ak v ktorejkoľvek  faktúre budú uvedené nesprávne údaje, alebo nebude obsahovať a spĺňať všetky uvedené náležitosti a dohodnuté podmienky, je to dôvod na odmietnutie faktúry a jej vrátenie na prepracovanie. Nová lehota splatnosti začne plynúť až po doručení novej faktúry bez nedostatkov. </w:t>
      </w:r>
    </w:p>
    <w:p w14:paraId="01D4D744" w14:textId="385D0FF2" w:rsidR="00193493" w:rsidRPr="0057523F" w:rsidRDefault="0057523F" w:rsidP="009A2D69">
      <w:pPr>
        <w:numPr>
          <w:ilvl w:val="0"/>
          <w:numId w:val="7"/>
        </w:numPr>
        <w:suppressAutoHyphens w:val="0"/>
        <w:jc w:val="both"/>
      </w:pPr>
      <w:r w:rsidRPr="0057523F">
        <w:t>Faktúra sa považuje za uhradenú pripísaním prostriedkov na účet Poskytovateľa.</w:t>
      </w:r>
    </w:p>
    <w:p w14:paraId="5D5308EB" w14:textId="52429285" w:rsidR="00DB55E0" w:rsidRPr="0057523F" w:rsidRDefault="00DB55E0" w:rsidP="009A2D69">
      <w:pPr>
        <w:numPr>
          <w:ilvl w:val="0"/>
          <w:numId w:val="7"/>
        </w:numPr>
        <w:jc w:val="both"/>
      </w:pPr>
      <w:r w:rsidRPr="0057523F">
        <w:t xml:space="preserve">V prípade, ak objednávateľovi za služby vykonávané poskytovateľom, vznikne škoda spôsobená poskytovateľom, zmluvné strany sa dohodli, že objednávateľ je oprávnený požadovať od  poskytovateľa náhradu celej škody </w:t>
      </w:r>
      <w:r w:rsidR="00F65883" w:rsidRPr="0057523F">
        <w:t xml:space="preserve">spôsobenej </w:t>
      </w:r>
      <w:r w:rsidRPr="0057523F">
        <w:t xml:space="preserve">poskytovateľom. </w:t>
      </w:r>
    </w:p>
    <w:p w14:paraId="558A0892" w14:textId="77777777" w:rsidR="00DB55E0" w:rsidRPr="0057523F" w:rsidRDefault="00DB55E0" w:rsidP="00DB55E0">
      <w:pPr>
        <w:pStyle w:val="Nzov"/>
        <w:jc w:val="left"/>
        <w:rPr>
          <w:rFonts w:ascii="Times New Roman" w:hAnsi="Times New Roman"/>
          <w:b/>
          <w:color w:val="auto"/>
          <w:sz w:val="28"/>
        </w:rPr>
      </w:pPr>
    </w:p>
    <w:p w14:paraId="68EA5E2D" w14:textId="77777777" w:rsidR="0093003C" w:rsidRDefault="0093003C" w:rsidP="00DB55E0">
      <w:pPr>
        <w:pStyle w:val="Nzov"/>
        <w:rPr>
          <w:rFonts w:ascii="Times New Roman" w:hAnsi="Times New Roman"/>
          <w:b/>
          <w:color w:val="auto"/>
          <w:sz w:val="28"/>
        </w:rPr>
      </w:pPr>
    </w:p>
    <w:p w14:paraId="2B77BAC8" w14:textId="46D66462" w:rsidR="00DB55E0" w:rsidRPr="0057523F" w:rsidRDefault="00DB55E0" w:rsidP="00DB55E0">
      <w:pPr>
        <w:pStyle w:val="Nzov"/>
        <w:rPr>
          <w:rFonts w:ascii="Times New Roman" w:hAnsi="Times New Roman"/>
          <w:b/>
          <w:color w:val="auto"/>
          <w:sz w:val="28"/>
        </w:rPr>
      </w:pPr>
      <w:r w:rsidRPr="0057523F">
        <w:rPr>
          <w:rFonts w:ascii="Times New Roman" w:hAnsi="Times New Roman"/>
          <w:b/>
          <w:color w:val="auto"/>
          <w:sz w:val="28"/>
        </w:rPr>
        <w:t>Čl.</w:t>
      </w:r>
      <w:r w:rsidR="003D2CB8">
        <w:rPr>
          <w:rFonts w:ascii="Times New Roman" w:hAnsi="Times New Roman"/>
          <w:b/>
          <w:color w:val="auto"/>
          <w:sz w:val="28"/>
        </w:rPr>
        <w:t xml:space="preserve"> </w:t>
      </w:r>
      <w:r w:rsidRPr="0057523F">
        <w:rPr>
          <w:rFonts w:ascii="Times New Roman" w:hAnsi="Times New Roman"/>
          <w:b/>
          <w:color w:val="auto"/>
          <w:sz w:val="28"/>
        </w:rPr>
        <w:t xml:space="preserve">VII   </w:t>
      </w:r>
    </w:p>
    <w:p w14:paraId="2B455A28" w14:textId="77777777" w:rsidR="00DB55E0" w:rsidRPr="0057523F" w:rsidRDefault="00DB55E0" w:rsidP="00DB55E0">
      <w:pPr>
        <w:pStyle w:val="Nzov"/>
        <w:rPr>
          <w:rFonts w:ascii="Times New Roman" w:hAnsi="Times New Roman"/>
          <w:b/>
          <w:color w:val="auto"/>
          <w:sz w:val="28"/>
        </w:rPr>
      </w:pPr>
      <w:r w:rsidRPr="0057523F">
        <w:rPr>
          <w:rFonts w:ascii="Times New Roman" w:hAnsi="Times New Roman"/>
          <w:b/>
          <w:color w:val="auto"/>
          <w:sz w:val="28"/>
        </w:rPr>
        <w:t>Miesto plnenia</w:t>
      </w:r>
    </w:p>
    <w:p w14:paraId="1EA07FA8" w14:textId="77777777" w:rsidR="00DB55E0" w:rsidRPr="00E260B5" w:rsidRDefault="00DB55E0" w:rsidP="00DB55E0">
      <w:pPr>
        <w:pStyle w:val="Nzov"/>
        <w:jc w:val="left"/>
        <w:rPr>
          <w:rFonts w:ascii="Times New Roman" w:hAnsi="Times New Roman"/>
          <w:color w:val="auto"/>
          <w:sz w:val="24"/>
        </w:rPr>
      </w:pPr>
    </w:p>
    <w:p w14:paraId="1B7BA4FE" w14:textId="0CFDFF0E" w:rsidR="00631BA4" w:rsidRDefault="00E260B5" w:rsidP="0093003C">
      <w:pPr>
        <w:pStyle w:val="Nzov"/>
        <w:jc w:val="left"/>
        <w:rPr>
          <w:rFonts w:ascii="Times New Roman" w:eastAsia="Arial Unicode MS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Priestory strojárskej</w:t>
      </w:r>
      <w:r w:rsidRPr="00E260B5">
        <w:rPr>
          <w:rFonts w:ascii="Times New Roman" w:eastAsia="Arial Unicode MS" w:hAnsi="Times New Roman"/>
          <w:color w:val="auto"/>
          <w:sz w:val="24"/>
          <w:szCs w:val="24"/>
        </w:rPr>
        <w:t xml:space="preserve"> dielne  praktického vyučovania, nachádzajúcu sa na prízemí </w:t>
      </w:r>
      <w:r>
        <w:rPr>
          <w:rFonts w:ascii="Times New Roman" w:eastAsia="Arial Unicode MS" w:hAnsi="Times New Roman"/>
          <w:color w:val="auto"/>
          <w:sz w:val="24"/>
          <w:szCs w:val="24"/>
        </w:rPr>
        <w:t xml:space="preserve">a poschodí </w:t>
      </w:r>
      <w:r w:rsidRPr="00E260B5">
        <w:rPr>
          <w:rFonts w:ascii="Times New Roman" w:eastAsia="Arial Unicode MS" w:hAnsi="Times New Roman"/>
          <w:color w:val="auto"/>
          <w:sz w:val="24"/>
          <w:szCs w:val="24"/>
        </w:rPr>
        <w:t>v budove  súpisné číslo  2708,  zapísanej na LV č.</w:t>
      </w:r>
      <w:r w:rsidRPr="00E260B5">
        <w:rPr>
          <w:rFonts w:ascii="Times New Roman" w:eastAsia="Arial Unicode MS" w:hAnsi="Times New Roman"/>
          <w:color w:val="auto"/>
          <w:sz w:val="24"/>
          <w:szCs w:val="24"/>
          <w:vertAlign w:val="subscript"/>
        </w:rPr>
        <w:t xml:space="preserve"> </w:t>
      </w:r>
      <w:r w:rsidRPr="00E260B5">
        <w:rPr>
          <w:rFonts w:ascii="Times New Roman" w:hAnsi="Times New Roman"/>
          <w:color w:val="auto"/>
          <w:sz w:val="24"/>
          <w:szCs w:val="24"/>
        </w:rPr>
        <w:t xml:space="preserve"> 2140 </w:t>
      </w:r>
      <w:r w:rsidRPr="00E260B5">
        <w:rPr>
          <w:rFonts w:ascii="Times New Roman" w:eastAsia="Arial Unicode MS" w:hAnsi="Times New Roman"/>
          <w:color w:val="auto"/>
          <w:sz w:val="24"/>
          <w:szCs w:val="24"/>
        </w:rPr>
        <w:t xml:space="preserve">na  Vranovskej  </w:t>
      </w:r>
      <w:proofErr w:type="spellStart"/>
      <w:r w:rsidRPr="00E260B5">
        <w:rPr>
          <w:rFonts w:ascii="Times New Roman" w:eastAsia="Arial Unicode MS" w:hAnsi="Times New Roman"/>
          <w:color w:val="auto"/>
          <w:sz w:val="24"/>
          <w:szCs w:val="24"/>
        </w:rPr>
        <w:t>ul</w:t>
      </w:r>
      <w:proofErr w:type="spellEnd"/>
      <w:r w:rsidRPr="00E260B5">
        <w:rPr>
          <w:rFonts w:ascii="Times New Roman" w:eastAsia="Arial Unicode MS" w:hAnsi="Times New Roman"/>
          <w:color w:val="auto"/>
          <w:sz w:val="24"/>
          <w:szCs w:val="24"/>
        </w:rPr>
        <w:t xml:space="preserve"> .č. 4, Bratislava, v </w:t>
      </w:r>
      <w:proofErr w:type="spellStart"/>
      <w:r w:rsidRPr="00E260B5">
        <w:rPr>
          <w:rFonts w:ascii="Times New Roman" w:eastAsia="Arial Unicode MS" w:hAnsi="Times New Roman"/>
          <w:color w:val="auto"/>
          <w:sz w:val="24"/>
          <w:szCs w:val="24"/>
        </w:rPr>
        <w:t>k.ú</w:t>
      </w:r>
      <w:proofErr w:type="spellEnd"/>
      <w:r w:rsidRPr="00E260B5">
        <w:rPr>
          <w:rFonts w:ascii="Times New Roman" w:eastAsia="Arial Unicode MS" w:hAnsi="Times New Roman"/>
          <w:color w:val="auto"/>
          <w:sz w:val="24"/>
          <w:szCs w:val="24"/>
        </w:rPr>
        <w:t xml:space="preserve">. Petržalka, postavenej na parcele registra „C KN“ </w:t>
      </w:r>
      <w:proofErr w:type="spellStart"/>
      <w:r w:rsidRPr="00E260B5">
        <w:rPr>
          <w:rFonts w:ascii="Times New Roman" w:eastAsia="Arial Unicode MS" w:hAnsi="Times New Roman"/>
          <w:color w:val="auto"/>
          <w:sz w:val="24"/>
          <w:szCs w:val="24"/>
        </w:rPr>
        <w:t>parc</w:t>
      </w:r>
      <w:proofErr w:type="spellEnd"/>
      <w:r w:rsidRPr="00E260B5">
        <w:rPr>
          <w:rFonts w:ascii="Times New Roman" w:eastAsia="Arial Unicode MS" w:hAnsi="Times New Roman"/>
          <w:color w:val="auto"/>
          <w:sz w:val="24"/>
          <w:szCs w:val="24"/>
        </w:rPr>
        <w:t>. č. 5573</w:t>
      </w:r>
      <w:r>
        <w:rPr>
          <w:rFonts w:ascii="Times New Roman" w:eastAsia="Arial Unicode MS" w:hAnsi="Times New Roman"/>
          <w:color w:val="auto"/>
          <w:sz w:val="24"/>
          <w:szCs w:val="24"/>
        </w:rPr>
        <w:t xml:space="preserve">. </w:t>
      </w:r>
    </w:p>
    <w:p w14:paraId="072E73D6" w14:textId="0487F1FD" w:rsidR="00E260B5" w:rsidRPr="00E260B5" w:rsidRDefault="00E260B5" w:rsidP="00E260B5">
      <w:pPr>
        <w:pStyle w:val="Podtitul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Miestnosti sú popísané v článku II tejto zmluvy. </w:t>
      </w:r>
    </w:p>
    <w:p w14:paraId="04165A77" w14:textId="77777777" w:rsidR="000D2478" w:rsidRPr="0057523F" w:rsidRDefault="000D2478" w:rsidP="00DB55E0">
      <w:pPr>
        <w:pStyle w:val="Nzov"/>
        <w:rPr>
          <w:rFonts w:ascii="Times New Roman" w:hAnsi="Times New Roman"/>
          <w:b/>
          <w:color w:val="auto"/>
          <w:sz w:val="28"/>
        </w:rPr>
      </w:pPr>
    </w:p>
    <w:p w14:paraId="01E413EB" w14:textId="1B9AAA6A" w:rsidR="00DB55E0" w:rsidRPr="0057523F" w:rsidRDefault="00DB55E0" w:rsidP="00DB55E0">
      <w:pPr>
        <w:pStyle w:val="Nzov"/>
        <w:rPr>
          <w:rFonts w:ascii="Times New Roman" w:hAnsi="Times New Roman"/>
          <w:b/>
          <w:color w:val="auto"/>
          <w:sz w:val="28"/>
        </w:rPr>
      </w:pPr>
      <w:r w:rsidRPr="0057523F">
        <w:rPr>
          <w:rFonts w:ascii="Times New Roman" w:hAnsi="Times New Roman"/>
          <w:b/>
          <w:color w:val="auto"/>
          <w:sz w:val="28"/>
        </w:rPr>
        <w:t xml:space="preserve">Čl. </w:t>
      </w:r>
      <w:r w:rsidR="00547C51">
        <w:rPr>
          <w:rFonts w:ascii="Times New Roman" w:hAnsi="Times New Roman"/>
          <w:b/>
          <w:color w:val="auto"/>
          <w:sz w:val="28"/>
        </w:rPr>
        <w:t>VII</w:t>
      </w:r>
    </w:p>
    <w:p w14:paraId="25DCD67F" w14:textId="77777777" w:rsidR="00DB55E0" w:rsidRPr="0057523F" w:rsidRDefault="00DB55E0" w:rsidP="00DB55E0">
      <w:pPr>
        <w:pStyle w:val="Nzov"/>
        <w:rPr>
          <w:rFonts w:ascii="Times New Roman" w:hAnsi="Times New Roman"/>
          <w:b/>
          <w:color w:val="auto"/>
          <w:sz w:val="28"/>
        </w:rPr>
      </w:pPr>
      <w:r w:rsidRPr="0057523F">
        <w:rPr>
          <w:rFonts w:ascii="Times New Roman" w:hAnsi="Times New Roman"/>
          <w:b/>
          <w:color w:val="auto"/>
          <w:sz w:val="28"/>
        </w:rPr>
        <w:t>Záverečné ustanovenia</w:t>
      </w:r>
    </w:p>
    <w:p w14:paraId="241D7B7D" w14:textId="77777777" w:rsidR="00DB55E0" w:rsidRPr="0057523F" w:rsidRDefault="00DB55E0" w:rsidP="00DB55E0">
      <w:pPr>
        <w:pStyle w:val="Nzov"/>
        <w:jc w:val="left"/>
        <w:rPr>
          <w:rFonts w:ascii="Times New Roman" w:hAnsi="Times New Roman"/>
          <w:color w:val="auto"/>
          <w:sz w:val="24"/>
        </w:rPr>
      </w:pPr>
    </w:p>
    <w:p w14:paraId="0937C1B6" w14:textId="27481DC1" w:rsidR="00DB55E0" w:rsidRPr="0057523F" w:rsidRDefault="00DB55E0" w:rsidP="009A2D69">
      <w:pPr>
        <w:numPr>
          <w:ilvl w:val="0"/>
          <w:numId w:val="8"/>
        </w:numPr>
        <w:ind w:left="360"/>
        <w:jc w:val="both"/>
      </w:pPr>
      <w:r w:rsidRPr="0057523F">
        <w:t xml:space="preserve">Všetky ustanovenia tejto zmluvy možno meniť len vzájomnou </w:t>
      </w:r>
      <w:r w:rsidR="00905808" w:rsidRPr="0057523F">
        <w:t xml:space="preserve"> písomnou </w:t>
      </w:r>
      <w:r w:rsidRPr="0057523F">
        <w:t>dohodou</w:t>
      </w:r>
      <w:r w:rsidR="00905808" w:rsidRPr="0057523F">
        <w:t xml:space="preserve">  </w:t>
      </w:r>
      <w:r w:rsidR="005F087A" w:rsidRPr="0057523F">
        <w:t>formou vzostupne číslovaných dodatkov k tejto zmluve</w:t>
      </w:r>
      <w:r w:rsidR="00905808" w:rsidRPr="0057523F">
        <w:t xml:space="preserve"> podpísaných oboma zmluvnými stranami</w:t>
      </w:r>
      <w:r w:rsidRPr="0057523F">
        <w:t xml:space="preserve"> ako neoddeliteľn</w:t>
      </w:r>
      <w:r w:rsidR="005F087A" w:rsidRPr="0057523F">
        <w:t>ej</w:t>
      </w:r>
      <w:r w:rsidRPr="0057523F">
        <w:t xml:space="preserve"> súčas</w:t>
      </w:r>
      <w:r w:rsidR="005F087A" w:rsidRPr="0057523F">
        <w:t>ti</w:t>
      </w:r>
      <w:r w:rsidRPr="0057523F">
        <w:t xml:space="preserve"> tejto zmluvy.</w:t>
      </w:r>
    </w:p>
    <w:p w14:paraId="3B0F152B" w14:textId="61B57A11" w:rsidR="00DB55E0" w:rsidRPr="0057523F" w:rsidRDefault="00DB55E0" w:rsidP="009A2D69">
      <w:pPr>
        <w:numPr>
          <w:ilvl w:val="0"/>
          <w:numId w:val="8"/>
        </w:numPr>
        <w:ind w:left="360"/>
        <w:jc w:val="both"/>
      </w:pPr>
      <w:r w:rsidRPr="0057523F">
        <w:lastRenderedPageBreak/>
        <w:t xml:space="preserve">Zmluvné strany svojim podpisom potvrdzujú, že si zmluvu prečítali, </w:t>
      </w:r>
      <w:r w:rsidR="005F087A" w:rsidRPr="0057523F">
        <w:t xml:space="preserve"> jej obsah je dostatočne určitý,  po</w:t>
      </w:r>
      <w:r w:rsidRPr="0057523F">
        <w:t>rozume</w:t>
      </w:r>
      <w:r w:rsidR="005F087A" w:rsidRPr="0057523F">
        <w:t xml:space="preserve">li mu, </w:t>
      </w:r>
      <w:r w:rsidRPr="0057523F">
        <w:t xml:space="preserve"> a uzatvárajú ju slobodne</w:t>
      </w:r>
      <w:r w:rsidR="005F087A" w:rsidRPr="0057523F">
        <w:t>, vážne</w:t>
      </w:r>
      <w:r w:rsidRPr="0057523F">
        <w:t xml:space="preserve"> a bez nátlaku</w:t>
      </w:r>
      <w:r w:rsidR="00905808" w:rsidRPr="0057523F">
        <w:t xml:space="preserve"> a neuzatvárajú ju za nevýhodných podmienok</w:t>
      </w:r>
      <w:r w:rsidRPr="0057523F">
        <w:t>.</w:t>
      </w:r>
    </w:p>
    <w:p w14:paraId="4CABF959" w14:textId="77777777" w:rsidR="00DB55E0" w:rsidRPr="0057523F" w:rsidRDefault="00DB55E0" w:rsidP="009A2D69">
      <w:pPr>
        <w:numPr>
          <w:ilvl w:val="0"/>
          <w:numId w:val="8"/>
        </w:numPr>
        <w:ind w:left="360"/>
        <w:jc w:val="both"/>
      </w:pPr>
      <w:r w:rsidRPr="0057523F">
        <w:t xml:space="preserve">Zmluva sa vyhotovuje v dvoch vyhotoveniach, po jednom pre každú stranu.          </w:t>
      </w:r>
    </w:p>
    <w:p w14:paraId="7C89A64B" w14:textId="3C225B52" w:rsidR="005F087A" w:rsidRPr="0057523F" w:rsidRDefault="005F087A" w:rsidP="00B23585">
      <w:pPr>
        <w:numPr>
          <w:ilvl w:val="0"/>
          <w:numId w:val="8"/>
        </w:numPr>
        <w:ind w:left="360"/>
        <w:jc w:val="both"/>
      </w:pPr>
      <w:r w:rsidRPr="0057523F">
        <w:t xml:space="preserve">Písomnosti </w:t>
      </w:r>
      <w:r w:rsidR="00905808" w:rsidRPr="0057523F">
        <w:t xml:space="preserve">týkajúce sa tejto zmluvy sa zasielajú na adresu sídla, </w:t>
      </w:r>
      <w:r w:rsidR="00547C51">
        <w:t>u poskytovateľa na adresu prechodného bydliska živnostníka</w:t>
      </w:r>
      <w:r w:rsidR="00905808" w:rsidRPr="0057523F">
        <w:t>, uvedenú v tejto zmluve, resp. na inú adresu, ktorú zmluvná strana následnej preukázateľne oznámi druhej zmluvnej strane; ak v tejto zmluve nie je uvedené ina</w:t>
      </w:r>
      <w:r w:rsidR="00547C51">
        <w:t>k</w:t>
      </w:r>
      <w:r w:rsidR="00905808" w:rsidRPr="0057523F">
        <w:t xml:space="preserve">. Písomnosti sa považujú za doručené v piaty pracovný deň po dni ich odoslania na poštovú prepravu, alebo dňom prevzatia v závislosti od toho, ktorá z týchto skutočností nastane skôr. </w:t>
      </w:r>
    </w:p>
    <w:p w14:paraId="47BD78B7" w14:textId="77777777" w:rsidR="00905808" w:rsidRPr="0057523F" w:rsidRDefault="00905808" w:rsidP="009A2D69">
      <w:pPr>
        <w:numPr>
          <w:ilvl w:val="0"/>
          <w:numId w:val="8"/>
        </w:numPr>
        <w:ind w:left="360"/>
        <w:jc w:val="both"/>
      </w:pPr>
      <w:r w:rsidRPr="0057523F">
        <w:t xml:space="preserve">Pokiaľ táto zmluva nerieši všetky práva a povinnosti zmluvných strán, riadia sa zmluvné strany príslušnými ustanoveniami Obchodného zákonníka a záväznými právnymi predpismi Slovenskej republiky. </w:t>
      </w:r>
    </w:p>
    <w:p w14:paraId="4ACCECDB" w14:textId="77777777" w:rsidR="00DB55E0" w:rsidRPr="0057523F" w:rsidRDefault="00DB55E0" w:rsidP="00B23585"/>
    <w:p w14:paraId="6F486A89" w14:textId="77777777" w:rsidR="00DB55E0" w:rsidRPr="0057523F" w:rsidRDefault="00DB55E0" w:rsidP="00DB55E0">
      <w:pPr>
        <w:pStyle w:val="Nzov"/>
        <w:jc w:val="left"/>
        <w:rPr>
          <w:rFonts w:ascii="Times New Roman" w:hAnsi="Times New Roman"/>
          <w:color w:val="auto"/>
          <w:sz w:val="24"/>
        </w:rPr>
      </w:pPr>
    </w:p>
    <w:p w14:paraId="482C033A" w14:textId="77777777" w:rsidR="00DB55E0" w:rsidRPr="0057523F" w:rsidRDefault="0058537E" w:rsidP="00DB55E0">
      <w:pPr>
        <w:pStyle w:val="Nzov"/>
        <w:jc w:val="left"/>
        <w:rPr>
          <w:rFonts w:ascii="Times New Roman" w:hAnsi="Times New Roman"/>
          <w:color w:val="auto"/>
          <w:sz w:val="24"/>
        </w:rPr>
      </w:pPr>
      <w:r w:rsidRPr="0057523F">
        <w:rPr>
          <w:rFonts w:ascii="Times New Roman" w:hAnsi="Times New Roman"/>
          <w:color w:val="auto"/>
          <w:sz w:val="24"/>
        </w:rPr>
        <w:t>V Bratislave</w:t>
      </w:r>
      <w:r w:rsidR="00604726" w:rsidRPr="0057523F">
        <w:rPr>
          <w:rFonts w:ascii="Times New Roman" w:hAnsi="Times New Roman"/>
          <w:color w:val="auto"/>
          <w:sz w:val="24"/>
        </w:rPr>
        <w:t xml:space="preserve"> </w:t>
      </w:r>
    </w:p>
    <w:p w14:paraId="5B84B2D7" w14:textId="77777777" w:rsidR="00DB55E0" w:rsidRPr="009A2D69" w:rsidRDefault="00DB55E0" w:rsidP="00DB55E0">
      <w:pPr>
        <w:pStyle w:val="Podtitul"/>
        <w:rPr>
          <w:rFonts w:ascii="Times New Roman" w:hAnsi="Times New Roman" w:cs="Times New Roman"/>
        </w:rPr>
      </w:pPr>
    </w:p>
    <w:p w14:paraId="0CCDDC18" w14:textId="77777777" w:rsidR="00DB55E0" w:rsidRPr="0057523F" w:rsidRDefault="00DB55E0" w:rsidP="00DB55E0">
      <w:pPr>
        <w:pStyle w:val="Nzov"/>
        <w:jc w:val="left"/>
        <w:rPr>
          <w:rFonts w:ascii="Times New Roman" w:hAnsi="Times New Roman"/>
          <w:color w:val="auto"/>
          <w:sz w:val="24"/>
        </w:rPr>
      </w:pPr>
    </w:p>
    <w:p w14:paraId="06AC3AFB" w14:textId="77777777" w:rsidR="00DB55E0" w:rsidRPr="0057523F" w:rsidRDefault="00DB55E0" w:rsidP="00DB55E0"/>
    <w:p w14:paraId="185F5E51" w14:textId="77777777" w:rsidR="00DB55E0" w:rsidRPr="0057523F" w:rsidRDefault="00DB55E0" w:rsidP="00DB55E0">
      <w:r w:rsidRPr="0057523F">
        <w:t>___________________________</w:t>
      </w:r>
      <w:r w:rsidRPr="0057523F">
        <w:tab/>
      </w:r>
      <w:r w:rsidRPr="0057523F">
        <w:tab/>
      </w:r>
      <w:r w:rsidRPr="0057523F">
        <w:tab/>
      </w:r>
      <w:r w:rsidRPr="0057523F">
        <w:tab/>
      </w:r>
      <w:r w:rsidRPr="0057523F">
        <w:tab/>
        <w:t>______________________</w:t>
      </w:r>
    </w:p>
    <w:p w14:paraId="7AED766D" w14:textId="77777777" w:rsidR="00631BA4" w:rsidRDefault="00DB55E0" w:rsidP="00DB55E0">
      <w:r w:rsidRPr="0057523F">
        <w:t xml:space="preserve">             poskytovateľ</w:t>
      </w:r>
      <w:r w:rsidRPr="0057523F">
        <w:tab/>
      </w:r>
      <w:r w:rsidRPr="0057523F">
        <w:tab/>
      </w:r>
      <w:r w:rsidRPr="0057523F">
        <w:tab/>
      </w:r>
      <w:r w:rsidRPr="0057523F">
        <w:tab/>
      </w:r>
      <w:r w:rsidRPr="0057523F">
        <w:tab/>
      </w:r>
      <w:r w:rsidRPr="0057523F">
        <w:tab/>
      </w:r>
      <w:r w:rsidRPr="0057523F">
        <w:tab/>
      </w:r>
      <w:r w:rsidRPr="0057523F">
        <w:tab/>
        <w:t>objednávateľ</w:t>
      </w:r>
    </w:p>
    <w:p w14:paraId="2EDB8764" w14:textId="77777777" w:rsidR="00631BA4" w:rsidRDefault="00631BA4" w:rsidP="00DB55E0"/>
    <w:p w14:paraId="2B5E3B8A" w14:textId="77777777" w:rsidR="00631BA4" w:rsidRDefault="00631BA4" w:rsidP="00DB55E0"/>
    <w:sectPr w:rsidR="0063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oudyHandtooled BT">
    <w:altName w:val="Courier New"/>
    <w:charset w:val="00"/>
    <w:family w:val="decorative"/>
    <w:pitch w:val="variable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C63FA"/>
    <w:multiLevelType w:val="hybridMultilevel"/>
    <w:tmpl w:val="667ABB2C"/>
    <w:lvl w:ilvl="0" w:tplc="85F46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B73"/>
    <w:multiLevelType w:val="multilevel"/>
    <w:tmpl w:val="E898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F8726B"/>
    <w:multiLevelType w:val="multilevel"/>
    <w:tmpl w:val="A0D4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993060"/>
    <w:multiLevelType w:val="hybridMultilevel"/>
    <w:tmpl w:val="653C21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010EF"/>
    <w:multiLevelType w:val="hybridMultilevel"/>
    <w:tmpl w:val="92E6FC8E"/>
    <w:lvl w:ilvl="0" w:tplc="6108FC44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17" w:hanging="360"/>
      </w:pPr>
    </w:lvl>
    <w:lvl w:ilvl="2" w:tplc="041B001B" w:tentative="1">
      <w:start w:val="1"/>
      <w:numFmt w:val="lowerRoman"/>
      <w:lvlText w:val="%3."/>
      <w:lvlJc w:val="right"/>
      <w:pPr>
        <w:ind w:left="2337" w:hanging="180"/>
      </w:pPr>
    </w:lvl>
    <w:lvl w:ilvl="3" w:tplc="041B000F" w:tentative="1">
      <w:start w:val="1"/>
      <w:numFmt w:val="decimal"/>
      <w:lvlText w:val="%4."/>
      <w:lvlJc w:val="left"/>
      <w:pPr>
        <w:ind w:left="3057" w:hanging="360"/>
      </w:pPr>
    </w:lvl>
    <w:lvl w:ilvl="4" w:tplc="041B0019" w:tentative="1">
      <w:start w:val="1"/>
      <w:numFmt w:val="lowerLetter"/>
      <w:lvlText w:val="%5."/>
      <w:lvlJc w:val="left"/>
      <w:pPr>
        <w:ind w:left="3777" w:hanging="360"/>
      </w:pPr>
    </w:lvl>
    <w:lvl w:ilvl="5" w:tplc="041B001B" w:tentative="1">
      <w:start w:val="1"/>
      <w:numFmt w:val="lowerRoman"/>
      <w:lvlText w:val="%6."/>
      <w:lvlJc w:val="right"/>
      <w:pPr>
        <w:ind w:left="4497" w:hanging="180"/>
      </w:pPr>
    </w:lvl>
    <w:lvl w:ilvl="6" w:tplc="041B000F" w:tentative="1">
      <w:start w:val="1"/>
      <w:numFmt w:val="decimal"/>
      <w:lvlText w:val="%7."/>
      <w:lvlJc w:val="left"/>
      <w:pPr>
        <w:ind w:left="5217" w:hanging="360"/>
      </w:pPr>
    </w:lvl>
    <w:lvl w:ilvl="7" w:tplc="041B0019" w:tentative="1">
      <w:start w:val="1"/>
      <w:numFmt w:val="lowerLetter"/>
      <w:lvlText w:val="%8."/>
      <w:lvlJc w:val="left"/>
      <w:pPr>
        <w:ind w:left="5937" w:hanging="360"/>
      </w:pPr>
    </w:lvl>
    <w:lvl w:ilvl="8" w:tplc="041B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190A465F"/>
    <w:multiLevelType w:val="hybridMultilevel"/>
    <w:tmpl w:val="1E5ABA58"/>
    <w:lvl w:ilvl="0" w:tplc="6108F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C3B74"/>
    <w:multiLevelType w:val="hybridMultilevel"/>
    <w:tmpl w:val="49689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819FF"/>
    <w:multiLevelType w:val="hybridMultilevel"/>
    <w:tmpl w:val="F62A3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95E0E"/>
    <w:multiLevelType w:val="hybridMultilevel"/>
    <w:tmpl w:val="9E4C3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87440"/>
    <w:multiLevelType w:val="hybridMultilevel"/>
    <w:tmpl w:val="6D68A5C6"/>
    <w:lvl w:ilvl="0" w:tplc="1D886A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E2B28"/>
    <w:multiLevelType w:val="hybridMultilevel"/>
    <w:tmpl w:val="6824A398"/>
    <w:lvl w:ilvl="0" w:tplc="9D88E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FA0FE5"/>
    <w:multiLevelType w:val="multilevel"/>
    <w:tmpl w:val="E1BE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D90B99"/>
    <w:multiLevelType w:val="hybridMultilevel"/>
    <w:tmpl w:val="B71AE10C"/>
    <w:lvl w:ilvl="0" w:tplc="3CA88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E939DA"/>
    <w:multiLevelType w:val="hybridMultilevel"/>
    <w:tmpl w:val="06FEA6F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921697"/>
    <w:multiLevelType w:val="hybridMultilevel"/>
    <w:tmpl w:val="AA480E84"/>
    <w:lvl w:ilvl="0" w:tplc="85F46AF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B8170A9"/>
    <w:multiLevelType w:val="hybridMultilevel"/>
    <w:tmpl w:val="0F8CD8DE"/>
    <w:lvl w:ilvl="0" w:tplc="00000001">
      <w:start w:val="3"/>
      <w:numFmt w:val="bullet"/>
      <w:lvlText w:val="-"/>
      <w:lvlJc w:val="left"/>
      <w:pPr>
        <w:ind w:left="2844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6F2F1CF4"/>
    <w:multiLevelType w:val="hybridMultilevel"/>
    <w:tmpl w:val="D1843904"/>
    <w:lvl w:ilvl="0" w:tplc="1D886A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22EF0"/>
    <w:multiLevelType w:val="hybridMultilevel"/>
    <w:tmpl w:val="EB8AD4C4"/>
    <w:lvl w:ilvl="0" w:tplc="6108F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240495"/>
    <w:multiLevelType w:val="hybridMultilevel"/>
    <w:tmpl w:val="C18EEFDC"/>
    <w:lvl w:ilvl="0" w:tplc="7AA23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E472A"/>
    <w:multiLevelType w:val="hybridMultilevel"/>
    <w:tmpl w:val="FF506F4C"/>
    <w:lvl w:ilvl="0" w:tplc="1ED65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0"/>
  </w:num>
  <w:num w:numId="5">
    <w:abstractNumId w:val="15"/>
  </w:num>
  <w:num w:numId="6">
    <w:abstractNumId w:val="16"/>
  </w:num>
  <w:num w:numId="7">
    <w:abstractNumId w:val="10"/>
  </w:num>
  <w:num w:numId="8">
    <w:abstractNumId w:val="17"/>
  </w:num>
  <w:num w:numId="9">
    <w:abstractNumId w:val="14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  <w:num w:numId="14">
    <w:abstractNumId w:val="3"/>
  </w:num>
  <w:num w:numId="15">
    <w:abstractNumId w:val="18"/>
  </w:num>
  <w:num w:numId="16">
    <w:abstractNumId w:val="4"/>
  </w:num>
  <w:num w:numId="17">
    <w:abstractNumId w:val="5"/>
  </w:num>
  <w:num w:numId="18">
    <w:abstractNumId w:val="9"/>
  </w:num>
  <w:num w:numId="19">
    <w:abstractNumId w:val="11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5A"/>
    <w:rsid w:val="00032F5A"/>
    <w:rsid w:val="000D2478"/>
    <w:rsid w:val="00193493"/>
    <w:rsid w:val="001C44E9"/>
    <w:rsid w:val="0021470E"/>
    <w:rsid w:val="002B58FA"/>
    <w:rsid w:val="002D4A74"/>
    <w:rsid w:val="00395D07"/>
    <w:rsid w:val="003C0C37"/>
    <w:rsid w:val="003D2CB8"/>
    <w:rsid w:val="004A4DC7"/>
    <w:rsid w:val="004C2708"/>
    <w:rsid w:val="004E7CCF"/>
    <w:rsid w:val="004F6062"/>
    <w:rsid w:val="00546D2A"/>
    <w:rsid w:val="00547C51"/>
    <w:rsid w:val="0057523F"/>
    <w:rsid w:val="005832A5"/>
    <w:rsid w:val="0058537E"/>
    <w:rsid w:val="005F087A"/>
    <w:rsid w:val="00604726"/>
    <w:rsid w:val="00631BA4"/>
    <w:rsid w:val="0066333E"/>
    <w:rsid w:val="008828AC"/>
    <w:rsid w:val="008C70FD"/>
    <w:rsid w:val="008F0FAA"/>
    <w:rsid w:val="00905808"/>
    <w:rsid w:val="0093003C"/>
    <w:rsid w:val="0095596A"/>
    <w:rsid w:val="009A2D69"/>
    <w:rsid w:val="00A96757"/>
    <w:rsid w:val="00B23585"/>
    <w:rsid w:val="00BA5D00"/>
    <w:rsid w:val="00BD1A65"/>
    <w:rsid w:val="00C33762"/>
    <w:rsid w:val="00DA5F1A"/>
    <w:rsid w:val="00DB212D"/>
    <w:rsid w:val="00DB55E0"/>
    <w:rsid w:val="00E260B5"/>
    <w:rsid w:val="00F65883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EF6D"/>
  <w15:chartTrackingRefBased/>
  <w15:docId w15:val="{7AB3C09B-C946-46FA-AA2E-0D391E63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5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DB55E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DB55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ov">
    <w:name w:val="Title"/>
    <w:basedOn w:val="Normlny"/>
    <w:next w:val="Podtitul"/>
    <w:link w:val="NzovChar"/>
    <w:qFormat/>
    <w:rsid w:val="00DB55E0"/>
    <w:pPr>
      <w:jc w:val="center"/>
    </w:pPr>
    <w:rPr>
      <w:rFonts w:ascii="GoudyHandtooled BT" w:hAnsi="GoudyHandtooled BT"/>
      <w:color w:val="FF0000"/>
      <w:sz w:val="72"/>
      <w:szCs w:val="20"/>
    </w:rPr>
  </w:style>
  <w:style w:type="character" w:customStyle="1" w:styleId="NzovChar">
    <w:name w:val="Názov Char"/>
    <w:basedOn w:val="Predvolenpsmoodseku"/>
    <w:link w:val="Nzov"/>
    <w:rsid w:val="00DB55E0"/>
    <w:rPr>
      <w:rFonts w:ascii="GoudyHandtooled BT" w:eastAsia="Times New Roman" w:hAnsi="GoudyHandtooled BT" w:cs="Times New Roman"/>
      <w:color w:val="FF0000"/>
      <w:sz w:val="72"/>
      <w:szCs w:val="20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DB55E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DB55E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arkazkladnhotextu31">
    <w:name w:val="Zarážka základného textu 31"/>
    <w:basedOn w:val="Normlny"/>
    <w:rsid w:val="00DB55E0"/>
    <w:pPr>
      <w:spacing w:before="120" w:line="240" w:lineRule="atLeast"/>
      <w:ind w:left="708"/>
      <w:jc w:val="both"/>
    </w:pPr>
    <w:rPr>
      <w:sz w:val="26"/>
      <w:szCs w:val="20"/>
    </w:rPr>
  </w:style>
  <w:style w:type="paragraph" w:styleId="Odsekzoznamu">
    <w:name w:val="List Paragraph"/>
    <w:basedOn w:val="Normlny"/>
    <w:uiPriority w:val="34"/>
    <w:qFormat/>
    <w:rsid w:val="00DB55E0"/>
    <w:pPr>
      <w:ind w:left="708"/>
    </w:pPr>
  </w:style>
  <w:style w:type="character" w:styleId="Hypertextovprepojenie">
    <w:name w:val="Hyperlink"/>
    <w:basedOn w:val="Predvolenpsmoodseku"/>
    <w:uiPriority w:val="99"/>
    <w:unhideWhenUsed/>
    <w:rsid w:val="00193493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D24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247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24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24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24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24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2478"/>
    <w:rPr>
      <w:rFonts w:ascii="Segoe UI" w:eastAsia="Times New Roman" w:hAnsi="Segoe UI" w:cs="Segoe UI"/>
      <w:sz w:val="18"/>
      <w:szCs w:val="18"/>
      <w:lang w:eastAsia="ar-SA"/>
    </w:rPr>
  </w:style>
  <w:style w:type="table" w:styleId="Mriekatabuky">
    <w:name w:val="Table Grid"/>
    <w:basedOn w:val="Normlnatabuka"/>
    <w:uiPriority w:val="39"/>
    <w:rsid w:val="00631B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63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E26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4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3883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8077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4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1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837370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62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3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60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91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2303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6381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5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0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9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6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.sosvranovsk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ospodar.sosvranovs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nzf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46763-5DEB-4D6D-BC61-2B47FD48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Petra Pavelkova</cp:lastModifiedBy>
  <cp:revision>2</cp:revision>
  <cp:lastPrinted>2020-08-28T09:49:00Z</cp:lastPrinted>
  <dcterms:created xsi:type="dcterms:W3CDTF">2020-08-28T10:00:00Z</dcterms:created>
  <dcterms:modified xsi:type="dcterms:W3CDTF">2020-08-28T10:00:00Z</dcterms:modified>
</cp:coreProperties>
</file>