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C" w:rsidRPr="00997CDE" w:rsidRDefault="0012708C" w:rsidP="0012708C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7CDE">
        <w:rPr>
          <w:rFonts w:ascii="Times New Roman" w:hAnsi="Times New Roman" w:cs="Times New Roman"/>
          <w:b/>
          <w:color w:val="FF0000"/>
          <w:sz w:val="36"/>
          <w:szCs w:val="36"/>
        </w:rPr>
        <w:t>Zjednotenie Talianska</w:t>
      </w:r>
      <w:bookmarkStart w:id="0" w:name="_GoBack"/>
      <w:bookmarkEnd w:id="0"/>
    </w:p>
    <w:p w:rsidR="0012708C" w:rsidRPr="00263576" w:rsidRDefault="0012708C" w:rsidP="0012708C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803083">
        <w:rPr>
          <w:rFonts w:ascii="Times New Roman" w:hAnsi="Times New Roman" w:cs="Times New Roman"/>
          <w:b/>
          <w:sz w:val="24"/>
        </w:rPr>
        <w:t>Camilo</w:t>
      </w:r>
      <w:proofErr w:type="spellEnd"/>
      <w:r w:rsidRPr="008030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Cavour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</w:t>
      </w:r>
      <w:r w:rsidRPr="00803083">
        <w:rPr>
          <w:rFonts w:ascii="Times New Roman" w:hAnsi="Times New Roman" w:cs="Times New Roman"/>
          <w:sz w:val="24"/>
        </w:rPr>
        <w:t xml:space="preserve">politik kráľovstva </w:t>
      </w:r>
      <w:proofErr w:type="spellStart"/>
      <w:r w:rsidRPr="00803083">
        <w:rPr>
          <w:rFonts w:ascii="Times New Roman" w:hAnsi="Times New Roman" w:cs="Times New Roman"/>
          <w:sz w:val="24"/>
        </w:rPr>
        <w:t>Piemontu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 </w:t>
      </w:r>
      <w:r w:rsidRPr="00803083">
        <w:rPr>
          <w:rFonts w:ascii="Times New Roman" w:hAnsi="Times New Roman" w:cs="Times New Roman"/>
          <w:sz w:val="24"/>
        </w:rPr>
        <w:t>Sardínie</w:t>
      </w:r>
      <w:r>
        <w:rPr>
          <w:rFonts w:ascii="Times New Roman" w:hAnsi="Times New Roman" w:cs="Times New Roman"/>
          <w:sz w:val="24"/>
        </w:rPr>
        <w:t>, snaha o</w:t>
      </w:r>
      <w:r w:rsidRPr="00263576">
        <w:rPr>
          <w:rFonts w:ascii="Times New Roman" w:hAnsi="Times New Roman" w:cs="Times New Roman"/>
          <w:sz w:val="24"/>
        </w:rPr>
        <w:t xml:space="preserve"> politické zblíženie s Napolenom III. </w:t>
      </w:r>
    </w:p>
    <w:p w:rsidR="0012708C" w:rsidRDefault="0012708C" w:rsidP="0012708C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 xml:space="preserve">Giuseppe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Garibaldi</w:t>
      </w:r>
      <w:proofErr w:type="spellEnd"/>
      <w:r>
        <w:rPr>
          <w:rFonts w:ascii="Times New Roman" w:hAnsi="Times New Roman" w:cs="Times New Roman"/>
          <w:sz w:val="24"/>
        </w:rPr>
        <w:t xml:space="preserve"> – revolucionár, generál a národný hrdina, príslušník hnutia Mladé Taliansko</w:t>
      </w:r>
    </w:p>
    <w:p w:rsidR="0012708C" w:rsidRPr="00803083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 xml:space="preserve">1859 bitka pri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Solferine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– Sardínia s pomocou Francúzska porazila Rakúšanov (</w:t>
      </w:r>
      <w:r>
        <w:rPr>
          <w:rFonts w:ascii="Times New Roman" w:hAnsi="Times New Roman" w:cs="Times New Roman"/>
          <w:sz w:val="24"/>
        </w:rPr>
        <w:t xml:space="preserve">Habsburgovci </w:t>
      </w:r>
      <w:r w:rsidRPr="00803083">
        <w:rPr>
          <w:rFonts w:ascii="Times New Roman" w:hAnsi="Times New Roman" w:cs="Times New Roman"/>
          <w:sz w:val="24"/>
        </w:rPr>
        <w:t xml:space="preserve">stratili </w:t>
      </w:r>
      <w:proofErr w:type="spellStart"/>
      <w:r w:rsidRPr="00803083">
        <w:rPr>
          <w:rFonts w:ascii="Times New Roman" w:hAnsi="Times New Roman" w:cs="Times New Roman"/>
          <w:sz w:val="24"/>
        </w:rPr>
        <w:t>Lombardiu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a </w:t>
      </w:r>
      <w:proofErr w:type="spellStart"/>
      <w:r w:rsidRPr="00803083">
        <w:rPr>
          <w:rFonts w:ascii="Times New Roman" w:hAnsi="Times New Roman" w:cs="Times New Roman"/>
          <w:sz w:val="24"/>
        </w:rPr>
        <w:t>Benátsko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) </w:t>
      </w:r>
    </w:p>
    <w:p w:rsidR="0012708C" w:rsidRPr="00803083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>1861</w:t>
      </w:r>
      <w:r w:rsidRPr="00803083">
        <w:rPr>
          <w:rFonts w:ascii="Times New Roman" w:hAnsi="Times New Roman" w:cs="Times New Roman"/>
          <w:sz w:val="24"/>
        </w:rPr>
        <w:t xml:space="preserve"> – vyhlásenie </w:t>
      </w:r>
      <w:r w:rsidRPr="00803083">
        <w:rPr>
          <w:rFonts w:ascii="Times New Roman" w:hAnsi="Times New Roman" w:cs="Times New Roman"/>
          <w:b/>
          <w:sz w:val="24"/>
        </w:rPr>
        <w:t>Talianskeho kráľovstva</w:t>
      </w:r>
    </w:p>
    <w:p w:rsidR="0012708C" w:rsidRPr="00803083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b/>
          <w:sz w:val="24"/>
        </w:rPr>
        <w:t>1864</w:t>
      </w:r>
      <w:r w:rsidRPr="00803083">
        <w:rPr>
          <w:rFonts w:ascii="Times New Roman" w:hAnsi="Times New Roman" w:cs="Times New Roman"/>
          <w:sz w:val="24"/>
        </w:rPr>
        <w:t xml:space="preserve"> – na ž</w:t>
      </w:r>
      <w:r>
        <w:rPr>
          <w:rFonts w:ascii="Times New Roman" w:hAnsi="Times New Roman" w:cs="Times New Roman"/>
          <w:sz w:val="24"/>
        </w:rPr>
        <w:t xml:space="preserve">enevskej konferencii sa všetky </w:t>
      </w:r>
      <w:r w:rsidRPr="00803083">
        <w:rPr>
          <w:rFonts w:ascii="Times New Roman" w:hAnsi="Times New Roman" w:cs="Times New Roman"/>
          <w:sz w:val="24"/>
        </w:rPr>
        <w:t xml:space="preserve">štáty dohodli na rešpektovaní znaku </w:t>
      </w:r>
      <w:r w:rsidRPr="00803083">
        <w:rPr>
          <w:rFonts w:ascii="Times New Roman" w:hAnsi="Times New Roman" w:cs="Times New Roman"/>
          <w:b/>
          <w:sz w:val="24"/>
        </w:rPr>
        <w:t>Červeného kríža</w:t>
      </w:r>
      <w:r w:rsidRPr="00803083">
        <w:rPr>
          <w:rFonts w:ascii="Times New Roman" w:hAnsi="Times New Roman" w:cs="Times New Roman"/>
          <w:sz w:val="24"/>
        </w:rPr>
        <w:t xml:space="preserve"> (založil ho </w:t>
      </w:r>
      <w:r>
        <w:rPr>
          <w:rFonts w:ascii="Times New Roman" w:hAnsi="Times New Roman" w:cs="Times New Roman"/>
          <w:sz w:val="24"/>
        </w:rPr>
        <w:t xml:space="preserve">švajčiarsky lekár </w:t>
      </w:r>
      <w:proofErr w:type="spellStart"/>
      <w:r w:rsidRPr="00803083">
        <w:rPr>
          <w:rFonts w:ascii="Times New Roman" w:hAnsi="Times New Roman" w:cs="Times New Roman"/>
          <w:sz w:val="24"/>
        </w:rPr>
        <w:t>Dunant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 kvôli raneným v bitke pri </w:t>
      </w:r>
      <w:proofErr w:type="spellStart"/>
      <w:r w:rsidRPr="00803083">
        <w:rPr>
          <w:rFonts w:ascii="Times New Roman" w:hAnsi="Times New Roman" w:cs="Times New Roman"/>
          <w:sz w:val="24"/>
        </w:rPr>
        <w:t>Solferine</w:t>
      </w:r>
      <w:proofErr w:type="spellEnd"/>
      <w:r w:rsidRPr="00803083">
        <w:rPr>
          <w:rFonts w:ascii="Times New Roman" w:hAnsi="Times New Roman" w:cs="Times New Roman"/>
          <w:sz w:val="24"/>
        </w:rPr>
        <w:t xml:space="preserve">) </w:t>
      </w:r>
    </w:p>
    <w:p w:rsidR="0012708C" w:rsidRPr="000E68FC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G. </w:t>
      </w:r>
      <w:proofErr w:type="spellStart"/>
      <w:r w:rsidRPr="00803083">
        <w:rPr>
          <w:rFonts w:ascii="Times New Roman" w:hAnsi="Times New Roman" w:cs="Times New Roman"/>
          <w:b/>
          <w:sz w:val="24"/>
        </w:rPr>
        <w:t>Garibaldi</w:t>
      </w:r>
      <w:proofErr w:type="spellEnd"/>
      <w:r>
        <w:rPr>
          <w:rFonts w:ascii="Times New Roman" w:hAnsi="Times New Roman" w:cs="Times New Roman"/>
          <w:sz w:val="24"/>
        </w:rPr>
        <w:t xml:space="preserve"> obsadil územie </w:t>
      </w:r>
      <w:proofErr w:type="spellStart"/>
      <w:r>
        <w:rPr>
          <w:rFonts w:ascii="Times New Roman" w:hAnsi="Times New Roman" w:cs="Times New Roman"/>
          <w:sz w:val="24"/>
        </w:rPr>
        <w:t>Neapolska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 w:rsidRPr="000E68FC">
        <w:rPr>
          <w:rFonts w:ascii="Times New Roman" w:hAnsi="Times New Roman" w:cs="Times New Roman"/>
          <w:sz w:val="24"/>
        </w:rPr>
        <w:t xml:space="preserve"> pričlenil ho k severu Talianska</w:t>
      </w:r>
    </w:p>
    <w:p w:rsidR="0012708C" w:rsidRPr="00803083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0E68FC">
        <w:rPr>
          <w:rFonts w:ascii="Times New Roman" w:hAnsi="Times New Roman" w:cs="Times New Roman"/>
          <w:b/>
          <w:color w:val="FF0000"/>
          <w:sz w:val="24"/>
        </w:rPr>
        <w:t>1870 – zjednotenie Talianska</w:t>
      </w:r>
      <w:r w:rsidRPr="00803083">
        <w:rPr>
          <w:rFonts w:ascii="Times New Roman" w:hAnsi="Times New Roman" w:cs="Times New Roman"/>
          <w:sz w:val="24"/>
        </w:rPr>
        <w:t xml:space="preserve"> – územie pápežského štátu bolo pričlenené</w:t>
      </w:r>
      <w:r>
        <w:rPr>
          <w:rFonts w:ascii="Times New Roman" w:hAnsi="Times New Roman" w:cs="Times New Roman"/>
          <w:sz w:val="24"/>
        </w:rPr>
        <w:t xml:space="preserve"> k</w:t>
      </w:r>
      <w:r w:rsidRPr="00803083">
        <w:rPr>
          <w:rFonts w:ascii="Times New Roman" w:hAnsi="Times New Roman" w:cs="Times New Roman"/>
          <w:sz w:val="24"/>
        </w:rPr>
        <w:t xml:space="preserve"> Taliansku, pápežovi zostala časť Ríma – Vatikán. </w:t>
      </w:r>
    </w:p>
    <w:p w:rsidR="0012708C" w:rsidRDefault="0012708C" w:rsidP="0012708C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803083">
        <w:rPr>
          <w:rFonts w:ascii="Times New Roman" w:hAnsi="Times New Roman" w:cs="Times New Roman"/>
          <w:sz w:val="24"/>
        </w:rPr>
        <w:t xml:space="preserve">Taliansko sa stalo </w:t>
      </w:r>
      <w:r w:rsidRPr="000E68FC">
        <w:rPr>
          <w:rFonts w:ascii="Times New Roman" w:hAnsi="Times New Roman" w:cs="Times New Roman"/>
          <w:b/>
          <w:color w:val="FF0000"/>
          <w:sz w:val="24"/>
        </w:rPr>
        <w:t>konštitučnou monarchiou</w:t>
      </w:r>
      <w:r w:rsidRPr="00803083">
        <w:rPr>
          <w:rFonts w:ascii="Times New Roman" w:hAnsi="Times New Roman" w:cs="Times New Roman"/>
          <w:sz w:val="24"/>
        </w:rPr>
        <w:t>.</w:t>
      </w:r>
    </w:p>
    <w:p w:rsidR="0012708C" w:rsidRPr="00E919B5" w:rsidRDefault="0012708C" w:rsidP="0012708C">
      <w:pPr>
        <w:tabs>
          <w:tab w:val="left" w:pos="1701"/>
        </w:tabs>
        <w:spacing w:before="120" w:after="120"/>
        <w:ind w:left="66"/>
        <w:jc w:val="both"/>
        <w:rPr>
          <w:rFonts w:ascii="Times New Roman" w:hAnsi="Times New Roman" w:cs="Times New Roman"/>
          <w:sz w:val="24"/>
        </w:rPr>
      </w:pPr>
    </w:p>
    <w:p w:rsidR="0012708C" w:rsidRPr="00E919B5" w:rsidRDefault="0012708C" w:rsidP="0012708C">
      <w:pPr>
        <w:pStyle w:val="Odsekzoznamu"/>
        <w:tabs>
          <w:tab w:val="left" w:pos="1701"/>
        </w:tabs>
        <w:spacing w:before="120" w:after="120"/>
        <w:ind w:left="4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19B5">
        <w:rPr>
          <w:rFonts w:ascii="Times New Roman" w:hAnsi="Times New Roman" w:cs="Times New Roman"/>
          <w:b/>
          <w:color w:val="FF0000"/>
          <w:sz w:val="36"/>
          <w:szCs w:val="36"/>
        </w:rPr>
        <w:t>Zjednotenie Nemecka</w:t>
      </w:r>
    </w:p>
    <w:p w:rsidR="0012708C" w:rsidRPr="00263576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63576">
        <w:rPr>
          <w:rFonts w:ascii="Times New Roman" w:hAnsi="Times New Roman" w:cs="Times New Roman"/>
          <w:sz w:val="24"/>
        </w:rPr>
        <w:t>rozhodujúci vplyv mali Habsburgovci</w:t>
      </w:r>
    </w:p>
    <w:p w:rsidR="0012708C" w:rsidRPr="00263576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63576">
        <w:rPr>
          <w:rFonts w:ascii="Times New Roman" w:hAnsi="Times New Roman" w:cs="Times New Roman"/>
          <w:b/>
          <w:sz w:val="24"/>
        </w:rPr>
        <w:t>Nemecko bolo rozdelené</w:t>
      </w:r>
      <w:r w:rsidRPr="00263576">
        <w:rPr>
          <w:rFonts w:ascii="Times New Roman" w:hAnsi="Times New Roman" w:cs="Times New Roman"/>
          <w:sz w:val="24"/>
        </w:rPr>
        <w:t xml:space="preserve"> (Bavorsko, </w:t>
      </w:r>
      <w:r>
        <w:rPr>
          <w:rFonts w:ascii="Times New Roman" w:hAnsi="Times New Roman" w:cs="Times New Roman"/>
          <w:sz w:val="24"/>
        </w:rPr>
        <w:t xml:space="preserve">Lužické </w:t>
      </w:r>
      <w:r w:rsidRPr="00263576">
        <w:rPr>
          <w:rFonts w:ascii="Times New Roman" w:hAnsi="Times New Roman" w:cs="Times New Roman"/>
          <w:sz w:val="24"/>
        </w:rPr>
        <w:t xml:space="preserve">Srbsko, Prusko, </w:t>
      </w:r>
      <w:proofErr w:type="spellStart"/>
      <w:r w:rsidRPr="00263576">
        <w:rPr>
          <w:rFonts w:ascii="Times New Roman" w:hAnsi="Times New Roman" w:cs="Times New Roman"/>
          <w:sz w:val="24"/>
        </w:rPr>
        <w:t>Bádensko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76">
        <w:rPr>
          <w:rFonts w:ascii="Times New Roman" w:hAnsi="Times New Roman" w:cs="Times New Roman"/>
          <w:sz w:val="24"/>
        </w:rPr>
        <w:t>Wur</w:t>
      </w:r>
      <w:r>
        <w:rPr>
          <w:rFonts w:ascii="Times New Roman" w:hAnsi="Times New Roman" w:cs="Times New Roman"/>
          <w:sz w:val="24"/>
        </w:rPr>
        <w:t>t</w:t>
      </w:r>
      <w:r w:rsidRPr="00263576">
        <w:rPr>
          <w:rFonts w:ascii="Times New Roman" w:hAnsi="Times New Roman" w:cs="Times New Roman"/>
          <w:sz w:val="24"/>
        </w:rPr>
        <w:t>tenbersko</w:t>
      </w:r>
      <w:proofErr w:type="spellEnd"/>
      <w:r w:rsidRPr="0026357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76">
        <w:rPr>
          <w:rFonts w:ascii="Times New Roman" w:hAnsi="Times New Roman" w:cs="Times New Roman"/>
          <w:sz w:val="24"/>
        </w:rPr>
        <w:t>Hessensko</w:t>
      </w:r>
      <w:proofErr w:type="spellEnd"/>
      <w:r w:rsidRPr="00263576">
        <w:rPr>
          <w:rFonts w:ascii="Times New Roman" w:hAnsi="Times New Roman" w:cs="Times New Roman"/>
          <w:sz w:val="24"/>
        </w:rPr>
        <w:t>)</w:t>
      </w:r>
    </w:p>
    <w:p w:rsidR="0012708C" w:rsidRPr="00263576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263576">
        <w:rPr>
          <w:rFonts w:ascii="Times New Roman" w:hAnsi="Times New Roman" w:cs="Times New Roman"/>
          <w:b/>
          <w:sz w:val="24"/>
        </w:rPr>
        <w:t>árodné hnutie</w:t>
      </w:r>
      <w:r w:rsidRPr="00263576">
        <w:rPr>
          <w:rFonts w:ascii="Times New Roman" w:hAnsi="Times New Roman" w:cs="Times New Roman"/>
          <w:sz w:val="24"/>
        </w:rPr>
        <w:t xml:space="preserve"> – snaha o vytvorenie jednotného Nemecka → podpora zo strany Pruska → spor s Habsburskou monarchiou</w:t>
      </w:r>
    </w:p>
    <w:p w:rsidR="0012708C" w:rsidRPr="00263576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63576">
        <w:rPr>
          <w:rFonts w:ascii="Times New Roman" w:hAnsi="Times New Roman" w:cs="Times New Roman"/>
          <w:b/>
          <w:sz w:val="24"/>
        </w:rPr>
        <w:t xml:space="preserve">Otto von </w:t>
      </w:r>
      <w:proofErr w:type="spellStart"/>
      <w:r w:rsidRPr="00263576">
        <w:rPr>
          <w:rFonts w:ascii="Times New Roman" w:hAnsi="Times New Roman" w:cs="Times New Roman"/>
          <w:b/>
          <w:sz w:val="24"/>
        </w:rPr>
        <w:t>Bismarck</w:t>
      </w:r>
      <w:proofErr w:type="spellEnd"/>
      <w:r w:rsidRPr="00263576">
        <w:rPr>
          <w:rFonts w:ascii="Times New Roman" w:hAnsi="Times New Roman" w:cs="Times New Roman"/>
          <w:sz w:val="24"/>
        </w:rPr>
        <w:t xml:space="preserve"> → pruský kancelár</w:t>
      </w:r>
      <w:r>
        <w:rPr>
          <w:rFonts w:ascii="Times New Roman" w:hAnsi="Times New Roman" w:cs="Times New Roman"/>
          <w:sz w:val="24"/>
        </w:rPr>
        <w:t xml:space="preserve"> prezývaný „železný kancelár“</w:t>
      </w:r>
      <w:r w:rsidRPr="00263576">
        <w:rPr>
          <w:rFonts w:ascii="Times New Roman" w:hAnsi="Times New Roman" w:cs="Times New Roman"/>
          <w:sz w:val="24"/>
        </w:rPr>
        <w:t xml:space="preserve"> → zjednotenie krajiny </w:t>
      </w:r>
      <w:r>
        <w:rPr>
          <w:rFonts w:ascii="Times New Roman" w:hAnsi="Times New Roman" w:cs="Times New Roman"/>
          <w:sz w:val="24"/>
        </w:rPr>
        <w:t>„</w:t>
      </w:r>
      <w:r w:rsidRPr="00263576">
        <w:rPr>
          <w:rFonts w:ascii="Times New Roman" w:hAnsi="Times New Roman" w:cs="Times New Roman"/>
          <w:sz w:val="24"/>
        </w:rPr>
        <w:t>železom a</w:t>
      </w:r>
      <w:r>
        <w:rPr>
          <w:rFonts w:ascii="Times New Roman" w:hAnsi="Times New Roman" w:cs="Times New Roman"/>
          <w:sz w:val="24"/>
        </w:rPr>
        <w:t> </w:t>
      </w:r>
      <w:r w:rsidRPr="00263576">
        <w:rPr>
          <w:rFonts w:ascii="Times New Roman" w:hAnsi="Times New Roman" w:cs="Times New Roman"/>
          <w:sz w:val="24"/>
        </w:rPr>
        <w:t>krvou</w:t>
      </w:r>
      <w:r>
        <w:rPr>
          <w:rFonts w:ascii="Times New Roman" w:hAnsi="Times New Roman" w:cs="Times New Roman"/>
          <w:sz w:val="24"/>
        </w:rPr>
        <w:t>“</w:t>
      </w:r>
      <w:r w:rsidRPr="00263576">
        <w:rPr>
          <w:rFonts w:ascii="Times New Roman" w:hAnsi="Times New Roman" w:cs="Times New Roman"/>
          <w:sz w:val="24"/>
        </w:rPr>
        <w:t xml:space="preserve"> </w:t>
      </w:r>
    </w:p>
    <w:p w:rsidR="0012708C" w:rsidRPr="00263576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r. </w:t>
      </w:r>
      <w:r w:rsidRPr="00263576">
        <w:rPr>
          <w:rFonts w:ascii="Times New Roman" w:hAnsi="Times New Roman" w:cs="Times New Roman"/>
          <w:b/>
          <w:sz w:val="24"/>
        </w:rPr>
        <w:t xml:space="preserve">1866 </w:t>
      </w:r>
      <w:r w:rsidRPr="008A2639">
        <w:rPr>
          <w:rFonts w:ascii="Times New Roman" w:hAnsi="Times New Roman" w:cs="Times New Roman"/>
          <w:b/>
          <w:sz w:val="24"/>
        </w:rPr>
        <w:t>prusko-rakúska vojna</w:t>
      </w:r>
      <w:r w:rsidRPr="00263576">
        <w:rPr>
          <w:rFonts w:ascii="Times New Roman" w:hAnsi="Times New Roman" w:cs="Times New Roman"/>
          <w:sz w:val="24"/>
        </w:rPr>
        <w:t xml:space="preserve"> – </w:t>
      </w:r>
      <w:r w:rsidRPr="008A2639">
        <w:rPr>
          <w:rFonts w:ascii="Times New Roman" w:hAnsi="Times New Roman" w:cs="Times New Roman"/>
          <w:sz w:val="24"/>
        </w:rPr>
        <w:t>bitka</w:t>
      </w:r>
      <w:r w:rsidRPr="008A2639">
        <w:rPr>
          <w:rFonts w:ascii="Times New Roman" w:hAnsi="Times New Roman" w:cs="Times New Roman"/>
          <w:b/>
          <w:sz w:val="24"/>
        </w:rPr>
        <w:t xml:space="preserve"> pri Hradci Králové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Rakušania</w:t>
      </w:r>
      <w:proofErr w:type="spellEnd"/>
      <w:r>
        <w:rPr>
          <w:rFonts w:ascii="Times New Roman" w:hAnsi="Times New Roman" w:cs="Times New Roman"/>
          <w:sz w:val="24"/>
        </w:rPr>
        <w:t xml:space="preserve"> boli porazení a Prusi boli víťazi</w:t>
      </w:r>
      <w:r w:rsidRPr="0026357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Otto von </w:t>
      </w:r>
      <w:proofErr w:type="spellStart"/>
      <w:r w:rsidRPr="00263576">
        <w:rPr>
          <w:rFonts w:ascii="Times New Roman" w:hAnsi="Times New Roman" w:cs="Times New Roman"/>
          <w:sz w:val="24"/>
        </w:rPr>
        <w:t>Bismarck</w:t>
      </w:r>
      <w:proofErr w:type="spellEnd"/>
      <w:r w:rsidRPr="00263576">
        <w:rPr>
          <w:rFonts w:ascii="Times New Roman" w:hAnsi="Times New Roman" w:cs="Times New Roman"/>
          <w:sz w:val="24"/>
        </w:rPr>
        <w:t xml:space="preserve"> vytvoril </w:t>
      </w:r>
      <w:r>
        <w:rPr>
          <w:rFonts w:ascii="Times New Roman" w:hAnsi="Times New Roman" w:cs="Times New Roman"/>
          <w:sz w:val="24"/>
        </w:rPr>
        <w:t xml:space="preserve">tzv. </w:t>
      </w:r>
      <w:proofErr w:type="spellStart"/>
      <w:r w:rsidRPr="006D2691">
        <w:rPr>
          <w:rFonts w:ascii="Times New Roman" w:hAnsi="Times New Roman" w:cs="Times New Roman"/>
          <w:b/>
          <w:sz w:val="24"/>
        </w:rPr>
        <w:t>Severonemecký</w:t>
      </w:r>
      <w:proofErr w:type="spellEnd"/>
      <w:r w:rsidRPr="006D2691">
        <w:rPr>
          <w:rFonts w:ascii="Times New Roman" w:hAnsi="Times New Roman" w:cs="Times New Roman"/>
          <w:b/>
          <w:sz w:val="24"/>
        </w:rPr>
        <w:t xml:space="preserve"> spolok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na čele je Prusko</w:t>
      </w:r>
    </w:p>
    <w:p w:rsidR="0012708C" w:rsidRPr="00E919B5" w:rsidRDefault="0012708C" w:rsidP="0012708C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1870 b</w:t>
      </w:r>
      <w:r w:rsidRPr="00263576">
        <w:rPr>
          <w:rFonts w:ascii="Times New Roman" w:hAnsi="Times New Roman" w:cs="Times New Roman"/>
          <w:b/>
          <w:sz w:val="24"/>
        </w:rPr>
        <w:t>itka pri Sedane</w:t>
      </w:r>
      <w:r>
        <w:rPr>
          <w:rFonts w:ascii="Times New Roman" w:hAnsi="Times New Roman" w:cs="Times New Roman"/>
          <w:b/>
          <w:sz w:val="24"/>
        </w:rPr>
        <w:t xml:space="preserve"> - prusko-</w:t>
      </w:r>
      <w:proofErr w:type="spellStart"/>
      <w:r>
        <w:rPr>
          <w:rFonts w:ascii="Times New Roman" w:hAnsi="Times New Roman" w:cs="Times New Roman"/>
          <w:b/>
          <w:sz w:val="24"/>
        </w:rPr>
        <w:t>franúzska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vojna</w:t>
      </w:r>
      <w:r w:rsidRPr="00263576">
        <w:rPr>
          <w:rFonts w:ascii="Times New Roman" w:hAnsi="Times New Roman" w:cs="Times New Roman"/>
          <w:sz w:val="24"/>
        </w:rPr>
        <w:t xml:space="preserve"> – Francúzsko vyhlásilo vojnu Prusku, porážka Francúzska, pád </w:t>
      </w:r>
      <w:r>
        <w:rPr>
          <w:rFonts w:ascii="Times New Roman" w:hAnsi="Times New Roman" w:cs="Times New Roman"/>
          <w:sz w:val="24"/>
        </w:rPr>
        <w:t xml:space="preserve">cisára </w:t>
      </w:r>
      <w:r w:rsidRPr="00263576">
        <w:rPr>
          <w:rFonts w:ascii="Times New Roman" w:hAnsi="Times New Roman" w:cs="Times New Roman"/>
          <w:sz w:val="24"/>
        </w:rPr>
        <w:t xml:space="preserve">Napoleona III., </w:t>
      </w:r>
      <w:r>
        <w:rPr>
          <w:rFonts w:ascii="Times New Roman" w:hAnsi="Times New Roman" w:cs="Times New Roman"/>
          <w:b/>
          <w:sz w:val="24"/>
        </w:rPr>
        <w:t>vznik 3. francúzskej republiky</w:t>
      </w:r>
      <w:r w:rsidRPr="00E919B5">
        <w:rPr>
          <w:rFonts w:ascii="Times New Roman" w:hAnsi="Times New Roman" w:cs="Times New Roman"/>
          <w:b/>
          <w:sz w:val="24"/>
        </w:rPr>
        <w:t>↓</w:t>
      </w:r>
    </w:p>
    <w:p w:rsidR="0012708C" w:rsidRPr="008A2639" w:rsidRDefault="0012708C" w:rsidP="0012708C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41275</wp:posOffset>
                </wp:positionV>
                <wp:extent cx="90805" cy="90805"/>
                <wp:effectExtent l="5715" t="27305" r="17780" b="34290"/>
                <wp:wrapNone/>
                <wp:docPr id="1" name="Šípka dopr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B4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" o:spid="_x0000_s1026" type="#_x0000_t13" style="position:absolute;margin-left:234.75pt;margin-top:3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"/>
            </w:pict>
          </mc:Fallback>
        </mc:AlternateContent>
      </w:r>
      <w:r w:rsidRPr="00263576">
        <w:rPr>
          <w:rFonts w:ascii="Times New Roman" w:hAnsi="Times New Roman" w:cs="Times New Roman"/>
          <w:b/>
          <w:sz w:val="24"/>
        </w:rPr>
        <w:t>zjednotenie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juho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severonemeckých</w:t>
      </w:r>
      <w:proofErr w:type="spellEnd"/>
      <w:r>
        <w:rPr>
          <w:rFonts w:ascii="Times New Roman" w:hAnsi="Times New Roman" w:cs="Times New Roman"/>
          <w:sz w:val="24"/>
        </w:rPr>
        <w:t xml:space="preserve"> štátov       </w:t>
      </w:r>
      <w:r w:rsidRPr="008A2639">
        <w:rPr>
          <w:rFonts w:ascii="Times New Roman" w:hAnsi="Times New Roman" w:cs="Times New Roman"/>
          <w:b/>
          <w:sz w:val="24"/>
        </w:rPr>
        <w:t>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3576">
        <w:rPr>
          <w:rFonts w:ascii="Times New Roman" w:hAnsi="Times New Roman" w:cs="Times New Roman"/>
          <w:b/>
          <w:sz w:val="24"/>
        </w:rPr>
        <w:t>1871 vyhlásenie Nemeckého cisárstva</w:t>
      </w:r>
      <w:r>
        <w:rPr>
          <w:rFonts w:ascii="Times New Roman" w:hAnsi="Times New Roman" w:cs="Times New Roman"/>
          <w:b/>
          <w:sz w:val="24"/>
        </w:rPr>
        <w:t xml:space="preserve"> na zámku Versailles - </w:t>
      </w:r>
      <w:r>
        <w:rPr>
          <w:rFonts w:ascii="Times New Roman" w:hAnsi="Times New Roman" w:cs="Times New Roman"/>
          <w:sz w:val="24"/>
        </w:rPr>
        <w:t xml:space="preserve">1. nemecký cisár - </w:t>
      </w:r>
      <w:proofErr w:type="spellStart"/>
      <w:r w:rsidRPr="008A2639">
        <w:rPr>
          <w:rFonts w:ascii="Times New Roman" w:hAnsi="Times New Roman" w:cs="Times New Roman"/>
          <w:b/>
          <w:sz w:val="24"/>
        </w:rPr>
        <w:t>Wilhelm</w:t>
      </w:r>
      <w:proofErr w:type="spellEnd"/>
      <w:r w:rsidRPr="008A2639">
        <w:rPr>
          <w:rFonts w:ascii="Times New Roman" w:hAnsi="Times New Roman" w:cs="Times New Roman"/>
          <w:b/>
          <w:sz w:val="24"/>
        </w:rPr>
        <w:t xml:space="preserve"> I.</w:t>
      </w:r>
    </w:p>
    <w:p w:rsidR="0012708C" w:rsidRDefault="0012708C" w:rsidP="0012708C">
      <w:pPr>
        <w:tabs>
          <w:tab w:val="left" w:pos="1701"/>
        </w:tabs>
        <w:spacing w:before="120" w:after="120"/>
        <w:rPr>
          <w:rFonts w:ascii="Times New Roman" w:hAnsi="Times New Roman" w:cs="Times New Roman"/>
          <w:b/>
          <w:sz w:val="32"/>
        </w:rPr>
      </w:pPr>
    </w:p>
    <w:p w:rsidR="0012708C" w:rsidRDefault="0012708C" w:rsidP="0012708C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32"/>
        </w:rPr>
      </w:pPr>
    </w:p>
    <w:p w:rsidR="00A41BFD" w:rsidRDefault="00A41BFD"/>
    <w:sectPr w:rsidR="00A41BFD" w:rsidSect="0012708C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F7" w:rsidRDefault="00B433F7" w:rsidP="0012708C">
      <w:pPr>
        <w:spacing w:after="0" w:line="240" w:lineRule="auto"/>
      </w:pPr>
      <w:r>
        <w:separator/>
      </w:r>
    </w:p>
  </w:endnote>
  <w:endnote w:type="continuationSeparator" w:id="0">
    <w:p w:rsidR="00B433F7" w:rsidRDefault="00B433F7" w:rsidP="001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F7" w:rsidRDefault="00B433F7" w:rsidP="0012708C">
      <w:pPr>
        <w:spacing w:after="0" w:line="240" w:lineRule="auto"/>
      </w:pPr>
      <w:r>
        <w:separator/>
      </w:r>
    </w:p>
  </w:footnote>
  <w:footnote w:type="continuationSeparator" w:id="0">
    <w:p w:rsidR="00B433F7" w:rsidRDefault="00B433F7" w:rsidP="0012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7C8"/>
    <w:multiLevelType w:val="hybridMultilevel"/>
    <w:tmpl w:val="9BE6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6410"/>
    <w:multiLevelType w:val="hybridMultilevel"/>
    <w:tmpl w:val="FB06A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C"/>
    <w:rsid w:val="0012708C"/>
    <w:rsid w:val="00A41BFD"/>
    <w:rsid w:val="00B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F2EC-6ED0-4E80-8B09-1E72C41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70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2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08C"/>
  </w:style>
  <w:style w:type="paragraph" w:styleId="Pta">
    <w:name w:val="footer"/>
    <w:basedOn w:val="Normlny"/>
    <w:link w:val="PtaChar"/>
    <w:uiPriority w:val="99"/>
    <w:unhideWhenUsed/>
    <w:rsid w:val="0012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2020-12-06T15:18:00Z</dcterms:created>
  <dcterms:modified xsi:type="dcterms:W3CDTF">2020-12-06T15:19:00Z</dcterms:modified>
</cp:coreProperties>
</file>