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AE35E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C4193C">
              <w:rPr>
                <w:rFonts w:ascii="Times New Roman" w:hAnsi="Times New Roman"/>
                <w:sz w:val="20"/>
              </w:rPr>
              <w:t>.5.2021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E90D52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CF1FE5" w:rsidRDefault="00D83113" w:rsidP="00CF1FE5">
            <w:pPr>
              <w:spacing w:after="0" w:line="360" w:lineRule="auto"/>
              <w:rPr>
                <w:rFonts w:ascii="Times New Roman" w:hAnsi="Times New Roman"/>
              </w:rPr>
            </w:pPr>
            <w:r w:rsidRPr="00CF1FE5">
              <w:rPr>
                <w:rFonts w:ascii="Times New Roman" w:hAnsi="Times New Roman"/>
              </w:rPr>
              <w:t xml:space="preserve">     </w:t>
            </w:r>
            <w:r w:rsidR="007B345D" w:rsidRPr="00CF1FE5">
              <w:rPr>
                <w:rFonts w:ascii="Times New Roman" w:hAnsi="Times New Roman"/>
              </w:rPr>
              <w:t xml:space="preserve">  </w:t>
            </w:r>
          </w:p>
          <w:p w:rsidR="00E20B98" w:rsidRPr="00CF1FE5" w:rsidRDefault="00CF1FE5" w:rsidP="00CF1F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 xml:space="preserve">       Spolupráca školy a rodičov je široká a mimoriadne významná súčasť života školy. Ide nielen o zapájanie rodičov do života školy prostredníctvom Rady školy alebo o účasť rodičov na pravidelných informačných stretnutiach s učiteľmi v triedach. Snahou školy je vtiahnuť rodičov priamo do diania v škole, do zdieľania spoločných radostí, do riešenia spoločných problémov vo výchove a vzdelávaní ich detí, do ozajstnej spolupráce v prospech detí. Tento proces uľahčujú osobné kontakty s rodičmi, hlbšie vzájomné sa poznanie rodičov a učiteľov, možnosti spoločných zážitkov priamo s deťmi a učiteľmi.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Pr="00AE35EB" w:rsidRDefault="00A250F1" w:rsidP="00AE35EB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AE35EB" w:rsidRPr="00AE35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Návrhy na skvalitnenie spolupráce s rodinou.</w:t>
            </w: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AE35EB" w:rsidRDefault="00502C03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</w:t>
            </w:r>
            <w:r w:rsidR="00AE35EB" w:rsidRPr="00AE35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Spolupráca s rodinou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Pr="00FB5F79" w:rsidRDefault="001F4E1E" w:rsidP="00FB5F7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CF1FE5">
              <w:rPr>
                <w:rFonts w:ascii="Times New Roman" w:hAnsi="Times New Roman"/>
                <w:sz w:val="20"/>
                <w:szCs w:val="20"/>
                <w:lang w:val="en-US" w:eastAsia="sk-SK"/>
              </w:rPr>
              <w:t>íkov pedagogického klubu</w:t>
            </w:r>
            <w:r w:rsidR="00FB5F79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koordinátorom. </w:t>
            </w:r>
          </w:p>
          <w:p w:rsidR="00C4193C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CF1FE5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Predloženie predmetu stretnutia. </w:t>
            </w:r>
          </w:p>
          <w:p w:rsidR="00C4193C" w:rsidRDefault="00FB5F79" w:rsidP="00C4193C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C419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Diskusia </w:t>
            </w:r>
            <w:r w:rsidR="00CF1FE5">
              <w:rPr>
                <w:rFonts w:ascii="Times New Roman" w:hAnsi="Times New Roman"/>
                <w:sz w:val="20"/>
                <w:szCs w:val="20"/>
                <w:lang w:eastAsia="sk-SK"/>
              </w:rPr>
              <w:t>o spôsoboch prínosnej spolupráce s rodinou.</w:t>
            </w:r>
          </w:p>
          <w:p w:rsidR="00CF1FE5" w:rsidRDefault="00CF1FE5" w:rsidP="00C4193C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Výmena názorov. </w:t>
            </w:r>
          </w:p>
          <w:p w:rsidR="00F305BB" w:rsidRPr="00CF1FE5" w:rsidRDefault="00CF1FE5" w:rsidP="00CF1FE5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</w:t>
            </w:r>
            <w:r w:rsidR="0084099E" w:rsidRPr="00CF1FE5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8155F3" w:rsidRPr="00CF1F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CF1F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CF1FE5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0F5330" w:rsidRPr="00E90D52" w:rsidRDefault="00CF1FE5" w:rsidP="00CF1F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F1FE5">
              <w:rPr>
                <w:rFonts w:ascii="Times New Roman" w:hAnsi="Times New Roman"/>
                <w:sz w:val="20"/>
                <w:szCs w:val="20"/>
              </w:rPr>
              <w:t>Dôležitou oblasťou spolupráce je aj proces samotného učenia a vyučovania, priame zapájanie rodičov do vyučovania v triedach, na exkurziách, v tvorivých dielňach, škole v prírode, v ďalších mimoškolských aktivitách a podobne.</w:t>
            </w:r>
            <w:r w:rsidR="00E90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D52" w:rsidRPr="00E90D52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N</w:t>
            </w:r>
            <w:r w:rsidR="00E90D52" w:rsidRPr="00E90D52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eustále vytvárať priestor na vedenie dialógu medzi učiteľmi a rodičmi, na otvorenosť voči rôznym názorom a návrhom tak, aby navrhované riešenia boli pre ob</w:t>
            </w:r>
            <w:r w:rsidR="00E90D52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idve strany </w:t>
            </w:r>
            <w:bookmarkStart w:id="0" w:name="_GoBack"/>
            <w:bookmarkEnd w:id="0"/>
            <w:r w:rsidR="00E90D52" w:rsidRPr="00E90D52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prijateľné. </w:t>
            </w: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E35E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C4193C">
              <w:rPr>
                <w:rFonts w:ascii="Times New Roman" w:hAnsi="Times New Roman"/>
                <w:sz w:val="18"/>
              </w:rPr>
              <w:t>5.2021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E35E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CF1FE5">
              <w:rPr>
                <w:rFonts w:ascii="Times New Roman" w:hAnsi="Times New Roman"/>
                <w:sz w:val="18"/>
              </w:rPr>
              <w:t>.5</w:t>
            </w:r>
            <w:r w:rsidR="00C4193C">
              <w:rPr>
                <w:rFonts w:ascii="Times New Roman" w:hAnsi="Times New Roman"/>
                <w:sz w:val="18"/>
              </w:rPr>
              <w:t>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24D4A"/>
    <w:multiLevelType w:val="hybridMultilevel"/>
    <w:tmpl w:val="E0C8066C"/>
    <w:lvl w:ilvl="0" w:tplc="B41E73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18"/>
  </w:num>
  <w:num w:numId="6">
    <w:abstractNumId w:val="5"/>
  </w:num>
  <w:num w:numId="7">
    <w:abstractNumId w:val="4"/>
  </w:num>
  <w:num w:numId="8">
    <w:abstractNumId w:val="10"/>
  </w:num>
  <w:num w:numId="9">
    <w:abstractNumId w:val="21"/>
  </w:num>
  <w:num w:numId="10">
    <w:abstractNumId w:val="16"/>
  </w:num>
  <w:num w:numId="11">
    <w:abstractNumId w:val="11"/>
  </w:num>
  <w:num w:numId="12">
    <w:abstractNumId w:val="8"/>
  </w:num>
  <w:num w:numId="13">
    <w:abstractNumId w:val="23"/>
  </w:num>
  <w:num w:numId="14">
    <w:abstractNumId w:val="9"/>
  </w:num>
  <w:num w:numId="15">
    <w:abstractNumId w:val="13"/>
  </w:num>
  <w:num w:numId="16">
    <w:abstractNumId w:val="20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2C03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345D"/>
    <w:rsid w:val="007B4ABE"/>
    <w:rsid w:val="007B6C7D"/>
    <w:rsid w:val="007C3FFD"/>
    <w:rsid w:val="008058B8"/>
    <w:rsid w:val="008136E5"/>
    <w:rsid w:val="008155F3"/>
    <w:rsid w:val="0084099E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E35EB"/>
    <w:rsid w:val="00AF5989"/>
    <w:rsid w:val="00B440DB"/>
    <w:rsid w:val="00B71530"/>
    <w:rsid w:val="00B77ED2"/>
    <w:rsid w:val="00BA7013"/>
    <w:rsid w:val="00BB5601"/>
    <w:rsid w:val="00BF2F35"/>
    <w:rsid w:val="00BF4683"/>
    <w:rsid w:val="00BF4792"/>
    <w:rsid w:val="00C065E1"/>
    <w:rsid w:val="00C326CF"/>
    <w:rsid w:val="00C4193C"/>
    <w:rsid w:val="00CA0806"/>
    <w:rsid w:val="00CA0B4D"/>
    <w:rsid w:val="00CA771E"/>
    <w:rsid w:val="00CD29F3"/>
    <w:rsid w:val="00CD7D64"/>
    <w:rsid w:val="00CF1FE5"/>
    <w:rsid w:val="00CF35D8"/>
    <w:rsid w:val="00D02D21"/>
    <w:rsid w:val="00D06F17"/>
    <w:rsid w:val="00D0796E"/>
    <w:rsid w:val="00D5619C"/>
    <w:rsid w:val="00D65BFB"/>
    <w:rsid w:val="00D81347"/>
    <w:rsid w:val="00D83113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0D52"/>
    <w:rsid w:val="00E926D8"/>
    <w:rsid w:val="00E94264"/>
    <w:rsid w:val="00EA4181"/>
    <w:rsid w:val="00EB5B32"/>
    <w:rsid w:val="00EC5730"/>
    <w:rsid w:val="00ED276A"/>
    <w:rsid w:val="00ED333E"/>
    <w:rsid w:val="00EE0A68"/>
    <w:rsid w:val="00F305BB"/>
    <w:rsid w:val="00F36E61"/>
    <w:rsid w:val="00F56DC1"/>
    <w:rsid w:val="00F61779"/>
    <w:rsid w:val="00F92FF7"/>
    <w:rsid w:val="00FA792D"/>
    <w:rsid w:val="00FB1DA1"/>
    <w:rsid w:val="00FB43DA"/>
    <w:rsid w:val="00FB5F79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1A427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D8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D83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27</cp:revision>
  <cp:lastPrinted>2019-11-20T06:21:00Z</cp:lastPrinted>
  <dcterms:created xsi:type="dcterms:W3CDTF">2019-10-14T18:56:00Z</dcterms:created>
  <dcterms:modified xsi:type="dcterms:W3CDTF">2021-05-23T18:43:00Z</dcterms:modified>
</cp:coreProperties>
</file>